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第２号様式（第７条関係）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広川町運送事業者等原油価格高騰対策支援事業補助金　交付対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象車両一覧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事業者名：　　　　　　　　　　　　　　　　　　　　　　　　　</w:t>
      </w:r>
    </w:p>
    <w:tbl>
      <w:tblPr>
        <w:tblStyle w:val="15"/>
        <w:tblpPr w:leftFromText="0" w:rightFromText="0" w:topFromText="0" w:bottomFromText="0" w:vertAnchor="text" w:horzAnchor="margin" w:tblpXSpec="center" w:tblpY="3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794"/>
        <w:gridCol w:w="3912"/>
        <w:gridCol w:w="794"/>
        <w:gridCol w:w="3912"/>
      </w:tblGrid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912" w:type="dxa"/>
            <w:vAlign w:val="center"/>
          </w:tcPr>
          <w:p>
            <w:pPr>
              <w:pStyle w:val="0"/>
              <w:tabs>
                <w:tab w:val="center" w:leader="none" w:pos="2018"/>
              </w:tabs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自動車登録番号又は車両番号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自動車登録番号又は車両番号</w:t>
            </w: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２６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２７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２８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２９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３０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３１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３２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３３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３４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３５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１１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３６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１２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３７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１３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３８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１４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３９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１５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４０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１６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４１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１７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４２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１８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４３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１９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４４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２０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４５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２１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４６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２２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４７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２３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４８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２４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４９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２５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５０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166</Characters>
  <Application>JUST Note</Application>
  <Lines>110</Lines>
  <Paragraphs>55</Paragraphs>
  <Company>Dynabook</Company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比嘉聡太</dc:creator>
  <cp:lastModifiedBy>比嘉聡太</cp:lastModifiedBy>
  <dcterms:created xsi:type="dcterms:W3CDTF">2025-06-12T07:00:00Z</dcterms:created>
  <dcterms:modified xsi:type="dcterms:W3CDTF">2025-06-12T07:00:00Z</dcterms:modified>
  <cp:revision>0</cp:revision>
</cp:coreProperties>
</file>