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第１号</w:t>
      </w:r>
      <w:r>
        <w:rPr>
          <w:rFonts w:hint="eastAsia" w:ascii="ＭＳ 明朝" w:hAnsi="ＭＳ 明朝" w:eastAsia="ＭＳ 明朝"/>
          <w:color w:val="000000" w:themeColor="text1"/>
        </w:rPr>
        <w:t>様式</w:t>
      </w:r>
      <w:r>
        <w:rPr>
          <w:rFonts w:hint="default" w:ascii="ＭＳ 明朝" w:hAnsi="ＭＳ 明朝" w:eastAsia="ＭＳ 明朝"/>
          <w:color w:val="000000" w:themeColor="text1"/>
        </w:rPr>
        <w:t>（第</w:t>
      </w:r>
      <w:r>
        <w:rPr>
          <w:rFonts w:hint="eastAsia" w:ascii="ＭＳ 明朝" w:hAnsi="ＭＳ 明朝" w:eastAsia="ＭＳ 明朝"/>
          <w:color w:val="000000" w:themeColor="text1"/>
        </w:rPr>
        <w:t>７</w:t>
      </w:r>
      <w:r>
        <w:rPr>
          <w:rFonts w:hint="default" w:ascii="ＭＳ 明朝" w:hAnsi="ＭＳ 明朝" w:eastAsia="ＭＳ 明朝"/>
          <w:color w:val="000000" w:themeColor="text1"/>
        </w:rPr>
        <w:t>条関係）</w:t>
      </w:r>
    </w:p>
    <w:p>
      <w:pPr>
        <w:pStyle w:val="0"/>
        <w:spacing w:line="240" w:lineRule="exact"/>
        <w:rPr>
          <w:rFonts w:hint="default" w:ascii="ＭＳ 明朝" w:hAnsi="ＭＳ 明朝" w:eastAsia="ＭＳ 明朝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広川町運送事業者等原油価格高騰対策支援事業補助金交付</w:t>
      </w:r>
      <w:r>
        <w:rPr>
          <w:rFonts w:hint="default" w:ascii="ＭＳ 明朝" w:hAnsi="ＭＳ 明朝" w:eastAsia="ＭＳ 明朝"/>
          <w:sz w:val="24"/>
        </w:rPr>
        <w:t>申請書</w:t>
      </w:r>
      <w:r>
        <w:rPr>
          <w:rFonts w:hint="eastAsia" w:ascii="ＭＳ 明朝" w:hAnsi="ＭＳ 明朝" w:eastAsia="ＭＳ 明朝"/>
          <w:sz w:val="24"/>
        </w:rPr>
        <w:t>兼実績報告書兼請求書</w:t>
      </w:r>
    </w:p>
    <w:p>
      <w:pPr>
        <w:pStyle w:val="0"/>
        <w:spacing w:line="240" w:lineRule="exact"/>
        <w:ind w:right="839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</w:t>
      </w:r>
      <w:r>
        <w:rPr>
          <w:rFonts w:hint="default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z w:val="22"/>
        </w:rPr>
        <w:t>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広川町長　氷室　健太郎　様</w:t>
      </w:r>
    </w:p>
    <w:p>
      <w:pPr>
        <w:pStyle w:val="0"/>
        <w:spacing w:line="16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広川町運送事業者等原油価格高騰対策支援事業補助金（以下「補助金」という。）の交付をされるよう、以下の事項を承諾のうえ、関係書類を添えて申請します。</w:t>
      </w:r>
    </w:p>
    <w:p>
      <w:pPr>
        <w:pStyle w:val="0"/>
        <w:spacing w:line="320" w:lineRule="exact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・暴力団又は暴力団員等であるかどうか、福岡県八女警察署に照会することを承諾します。</w:t>
      </w:r>
    </w:p>
    <w:p>
      <w:pPr>
        <w:pStyle w:val="0"/>
        <w:spacing w:line="320" w:lineRule="exact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・申請に対する虚偽が発覚した場合は、補助金の返還等、広川町の指示に従います。</w:t>
      </w:r>
    </w:p>
    <w:p>
      <w:pPr>
        <w:pStyle w:val="0"/>
        <w:spacing w:line="160" w:lineRule="exact"/>
        <w:rPr>
          <w:rFonts w:hint="default"/>
          <w:sz w:val="22"/>
        </w:rPr>
      </w:pPr>
    </w:p>
    <w:p>
      <w:pPr>
        <w:pStyle w:val="0"/>
        <w:spacing w:line="30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1998980</wp:posOffset>
                </wp:positionH>
                <wp:positionV relativeFrom="paragraph">
                  <wp:posOffset>165100</wp:posOffset>
                </wp:positionV>
                <wp:extent cx="2371725" cy="28575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371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1"/>
                              <w:tblW w:w="3679" w:type="dxa"/>
                              <w:tblInd w:w="-14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dott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one" w:color="auto" w:sz="0" w:space="0"/>
                                    <w:left w:val="dotted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86.75pt;height:22.5pt;mso-position-horizontal-relative:margin;position:absolute;margin-left:157.4pt;margin-top:13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tbl>
                      <w:tblPr>
                        <w:tblStyle w:val="11"/>
                        <w:tblW w:w="3679" w:type="dxa"/>
                        <w:tblInd w:w="-14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dott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one" w:color="auto" w:sz="0" w:space="0"/>
                              <w:left w:val="dotted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１　申請者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事業形態</w:t>
      </w:r>
      <w:r>
        <w:rPr>
          <w:rFonts w:hint="eastAsia" w:ascii="ＭＳ ゴシック" w:hAnsi="ＭＳ ゴシック" w:eastAsia="ＭＳ ゴシック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>□法人〔法人番号　　　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〕　□個人事業者</w:t>
      </w:r>
    </w:p>
    <w:tbl>
      <w:tblPr>
        <w:tblStyle w:val="32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3685"/>
        <w:gridCol w:w="3686"/>
      </w:tblGrid>
      <w:tr>
        <w:trPr>
          <w:trHeight w:val="558" w:hRule="atLeast"/>
        </w:trPr>
        <w:tc>
          <w:tcPr>
            <w:tcW w:w="2122" w:type="dxa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事業者情報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事業所情報（事業者と同じは☑）</w:t>
            </w:r>
          </w:p>
        </w:tc>
      </w:tr>
      <w:tr>
        <w:trPr>
          <w:trHeight w:val="794" w:hRule="atLeast"/>
        </w:trPr>
        <w:tc>
          <w:tcPr>
            <w:tcW w:w="2122" w:type="dxa"/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（個人は代表者住所）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spacing w:line="30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pacing w:line="30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794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法人等名称</w:t>
            </w:r>
          </w:p>
          <w:p>
            <w:pPr>
              <w:pStyle w:val="0"/>
              <w:spacing w:line="30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（個人は屋号又は名称）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253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（フリガナ）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left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696" w:hRule="atLeast"/>
        </w:trPr>
        <w:tc>
          <w:tcPr>
            <w:tcW w:w="212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代表者職・氏名</w:t>
            </w:r>
          </w:p>
        </w:tc>
        <w:tc>
          <w:tcPr>
            <w:tcW w:w="36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right="44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8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0" w:lineRule="auto"/>
              <w:ind w:right="154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408" w:hRule="atLeast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pacing w:line="300" w:lineRule="auto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spacing w:line="30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pacing w:line="30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交付対象車両の補助金額</w:t>
      </w:r>
    </w:p>
    <w:tbl>
      <w:tblPr>
        <w:tblStyle w:val="32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560"/>
        <w:gridCol w:w="1559"/>
        <w:gridCol w:w="1843"/>
      </w:tblGrid>
      <w:tr>
        <w:trPr/>
        <w:tc>
          <w:tcPr>
            <w:tcW w:w="45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交付対象車両区分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補助単価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A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申請車両台数（</w:t>
            </w:r>
            <w:r>
              <w:rPr>
                <w:rFonts w:hint="eastAsia" w:ascii="ＭＳ 明朝" w:hAnsi="ＭＳ 明朝" w:eastAsia="ＭＳ 明朝"/>
                <w:sz w:val="22"/>
              </w:rPr>
              <w:t>B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申請額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A</w:t>
            </w:r>
            <w:r>
              <w:rPr>
                <w:rFonts w:hint="eastAsia" w:ascii="ＭＳ 明朝" w:hAnsi="ＭＳ 明朝" w:eastAsia="ＭＳ 明朝"/>
                <w:sz w:val="22"/>
              </w:rPr>
              <w:t>）×（</w:t>
            </w:r>
            <w:r>
              <w:rPr>
                <w:rFonts w:hint="eastAsia" w:ascii="ＭＳ 明朝" w:hAnsi="ＭＳ 明朝" w:eastAsia="ＭＳ 明朝"/>
                <w:sz w:val="22"/>
              </w:rPr>
              <w:t>B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</w:tr>
      <w:tr>
        <w:trPr/>
        <w:tc>
          <w:tcPr>
            <w:tcW w:w="21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一般・特定貨物自動車運送事業、貨物軽自動車運送事業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・車両総重量</w:t>
            </w:r>
            <w:r>
              <w:rPr>
                <w:rFonts w:hint="eastAsia" w:ascii="ＭＳ 明朝" w:hAnsi="ＭＳ 明朝" w:eastAsia="ＭＳ 明朝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</w:rPr>
              <w:t>トン以上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・最大積載量</w:t>
            </w:r>
            <w:r>
              <w:rPr>
                <w:rFonts w:hint="eastAsia" w:ascii="ＭＳ 明朝" w:hAnsi="ＭＳ 明朝" w:eastAsia="ＭＳ 明朝"/>
                <w:sz w:val="22"/>
              </w:rPr>
              <w:t>6.5</w:t>
            </w:r>
            <w:r>
              <w:rPr>
                <w:rFonts w:hint="eastAsia" w:ascii="ＭＳ 明朝" w:hAnsi="ＭＳ 明朝" w:eastAsia="ＭＳ 明朝"/>
                <w:sz w:val="22"/>
              </w:rPr>
              <w:t>トン以上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のいずれかに該当する自動車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20</w:t>
            </w:r>
            <w:r>
              <w:rPr>
                <w:rFonts w:hint="default" w:ascii="ＭＳ 明朝" w:hAnsi="ＭＳ 明朝" w:eastAsia="ＭＳ 明朝"/>
                <w:sz w:val="22"/>
              </w:rPr>
              <w:t>,</w:t>
            </w:r>
            <w:r>
              <w:rPr>
                <w:rFonts w:hint="eastAsia" w:ascii="ＭＳ 明朝" w:hAnsi="ＭＳ 明朝" w:eastAsia="ＭＳ 明朝"/>
                <w:sz w:val="22"/>
              </w:rPr>
              <w:t>000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・車両総重量５トン以上</w:t>
            </w:r>
            <w:r>
              <w:rPr>
                <w:rFonts w:hint="eastAsia" w:ascii="ＭＳ 明朝" w:hAnsi="ＭＳ 明朝" w:eastAsia="ＭＳ 明朝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</w:rPr>
              <w:t>トン未満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・最大積載量３トン以上</w:t>
            </w:r>
            <w:r>
              <w:rPr>
                <w:rFonts w:hint="eastAsia" w:ascii="ＭＳ 明朝" w:hAnsi="ＭＳ 明朝" w:eastAsia="ＭＳ 明朝"/>
                <w:sz w:val="22"/>
              </w:rPr>
              <w:t>6.5</w:t>
            </w:r>
            <w:r>
              <w:rPr>
                <w:rFonts w:hint="eastAsia" w:ascii="ＭＳ 明朝" w:hAnsi="ＭＳ 明朝" w:eastAsia="ＭＳ 明朝"/>
                <w:sz w:val="22"/>
              </w:rPr>
              <w:t>トン未満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のいずれかに該当する自動車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20</w:t>
            </w:r>
            <w:r>
              <w:rPr>
                <w:rFonts w:hint="default" w:ascii="ＭＳ 明朝" w:hAnsi="ＭＳ 明朝" w:eastAsia="ＭＳ 明朝"/>
                <w:sz w:val="22"/>
              </w:rPr>
              <w:t>,</w:t>
            </w:r>
            <w:r>
              <w:rPr>
                <w:rFonts w:hint="eastAsia" w:ascii="ＭＳ 明朝" w:hAnsi="ＭＳ 明朝" w:eastAsia="ＭＳ 明朝"/>
                <w:sz w:val="22"/>
              </w:rPr>
              <w:t>000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上記２区分どちらにも該当しない自動車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sz w:val="22"/>
              </w:rPr>
              <w:t>0</w:t>
            </w:r>
            <w:r>
              <w:rPr>
                <w:rFonts w:hint="eastAsia" w:ascii="ＭＳ 明朝" w:hAnsi="ＭＳ 明朝" w:eastAsia="ＭＳ 明朝"/>
                <w:sz w:val="22"/>
              </w:rPr>
              <w:t>,</w:t>
            </w:r>
            <w:r>
              <w:rPr>
                <w:rFonts w:hint="default" w:ascii="ＭＳ 明朝" w:hAnsi="ＭＳ 明朝" w:eastAsia="ＭＳ 明朝"/>
                <w:sz w:val="22"/>
              </w:rPr>
              <w:t>000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12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一般貸切旅客自動車運送事業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観光バス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sz w:val="22"/>
              </w:rPr>
              <w:t>0,000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12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一般乗用旅客自動車運送事業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タクシー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sz w:val="22"/>
              </w:rPr>
              <w:t>0,000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12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自動車運転代行事業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運転代行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sz w:val="22"/>
              </w:rPr>
              <w:t>0,000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82" w:hRule="atLeast"/>
        </w:trPr>
        <w:tc>
          <w:tcPr>
            <w:tcW w:w="60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4805045</wp:posOffset>
                </wp:positionH>
                <wp:positionV relativeFrom="paragraph">
                  <wp:posOffset>58420</wp:posOffset>
                </wp:positionV>
                <wp:extent cx="1200150" cy="260350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/>
                      <wps:spPr>
                        <a:xfrm>
                          <a:off x="0" y="0"/>
                          <a:ext cx="1200150" cy="2603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color w:val="FF0000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裏面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FF0000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3;mso-wrap-distance-left:9pt;width:94.5pt;height:20.5pt;mso-position-horizontal-relative:margin;position:absolute;margin-left:378.35pt;margin-top:4.59pt;mso-wrap-distance-bottom:0pt;mso-wrap-distance-right:9pt;mso-wrap-distance-top:0pt;v-text-anchor:middle;" o:spid="_x0000_s1027" o:allowincell="t" o:allowoverlap="t" filled="f" stroked="t" strokecolor="#000000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ＭＳ 明朝" w:hAnsi="ＭＳ 明朝" w:eastAsia="ＭＳ 明朝"/>
                          <w:color w:val="FF0000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裏面</w:t>
                      </w:r>
                      <w:r>
                        <w:rPr>
                          <w:rFonts w:hint="default" w:ascii="ＭＳ 明朝" w:hAnsi="ＭＳ 明朝" w:eastAsia="ＭＳ 明朝"/>
                          <w:color w:val="FF0000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も</w:t>
                      </w: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あります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00" w:lineRule="auto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00" w:lineRule="auto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明朝" w:hAnsi="ＭＳ 明朝" w:eastAsia="ＭＳ 明朝"/>
          <w:sz w:val="22"/>
        </w:rPr>
        <w:t>３　</w:t>
      </w:r>
      <w:r>
        <w:rPr>
          <w:rFonts w:hint="default" w:ascii="ＭＳ 明朝" w:hAnsi="ＭＳ 明朝" w:eastAsia="ＭＳ 明朝"/>
          <w:sz w:val="22"/>
        </w:rPr>
        <w:t>振込先</w:t>
      </w:r>
      <w:r>
        <w:rPr>
          <w:rFonts w:hint="eastAsia" w:ascii="ＭＳ 明朝" w:hAnsi="ＭＳ 明朝" w:eastAsia="ＭＳ 明朝"/>
          <w:sz w:val="22"/>
        </w:rPr>
        <w:t>（「金融機関」か「ゆうちょ銀行</w:t>
      </w:r>
      <w:r>
        <w:rPr>
          <w:rFonts w:hint="eastAsia" w:ascii="ＭＳ 明朝" w:hAnsi="ＭＳ 明朝" w:eastAsia="ＭＳ 明朝"/>
          <w:sz w:val="18"/>
        </w:rPr>
        <w:t>（通常貯蓄貯金を除く）</w:t>
      </w:r>
      <w:r>
        <w:rPr>
          <w:rFonts w:hint="eastAsia" w:ascii="ＭＳ 明朝" w:hAnsi="ＭＳ 明朝" w:eastAsia="ＭＳ 明朝"/>
          <w:sz w:val="22"/>
        </w:rPr>
        <w:t>」のどちらかを記入ください）</w:t>
      </w:r>
    </w:p>
    <w:tbl>
      <w:tblPr>
        <w:tblStyle w:val="33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276"/>
        <w:gridCol w:w="284"/>
        <w:gridCol w:w="283"/>
        <w:gridCol w:w="284"/>
        <w:gridCol w:w="312"/>
        <w:gridCol w:w="936"/>
        <w:gridCol w:w="235"/>
        <w:gridCol w:w="235"/>
        <w:gridCol w:w="236"/>
        <w:gridCol w:w="541"/>
        <w:gridCol w:w="239"/>
        <w:gridCol w:w="239"/>
        <w:gridCol w:w="239"/>
        <w:gridCol w:w="239"/>
        <w:gridCol w:w="236"/>
        <w:gridCol w:w="244"/>
        <w:gridCol w:w="239"/>
        <w:gridCol w:w="3365"/>
      </w:tblGrid>
      <w:tr>
        <w:trPr>
          <w:trHeight w:val="154" w:hRule="atLeast"/>
        </w:trPr>
        <w:tc>
          <w:tcPr>
            <w:tcW w:w="2439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  <w:sz w:val="22"/>
              </w:rPr>
              <w:t>金融機関名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（ゆうちょ銀行を除く）</w:t>
            </w:r>
          </w:p>
        </w:tc>
        <w:tc>
          <w:tcPr>
            <w:tcW w:w="1642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　店　名</w:t>
            </w:r>
          </w:p>
        </w:tc>
        <w:tc>
          <w:tcPr>
            <w:tcW w:w="54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分類</w:t>
            </w:r>
          </w:p>
        </w:tc>
        <w:tc>
          <w:tcPr>
            <w:tcW w:w="1673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口座番号</w:t>
            </w:r>
          </w:p>
        </w:tc>
        <w:tc>
          <w:tcPr>
            <w:tcW w:w="3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（フリガナ）</w:t>
            </w:r>
          </w:p>
        </w:tc>
      </w:tr>
      <w:tr>
        <w:trPr>
          <w:trHeight w:val="215" w:hRule="atLeast"/>
        </w:trPr>
        <w:tc>
          <w:tcPr>
            <w:tcW w:w="2439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42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4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73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　座　名　義</w:t>
            </w:r>
          </w:p>
        </w:tc>
      </w:tr>
      <w:tr>
        <w:trPr/>
        <w:tc>
          <w:tcPr>
            <w:tcW w:w="156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spacing w:before="360" w:beforeLines="100" w:beforeAutospacing="0" w:after="180" w:afterLines="50" w:afterAutospacing="0" w:line="240" w:lineRule="exact"/>
              <w:jc w:val="center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879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銀行　信金</w:t>
            </w:r>
            <w:r>
              <w:rPr>
                <w:rFonts w:hint="eastAsia" w:ascii="ＭＳ 明朝" w:hAnsi="ＭＳ 明朝" w:eastAsia="ＭＳ 明朝"/>
                <w:sz w:val="14"/>
              </w:rPr>
              <w:t xml:space="preserve">                       </w:t>
            </w:r>
            <w:r>
              <w:rPr>
                <w:rFonts w:hint="eastAsia" w:ascii="ＭＳ 明朝" w:hAnsi="ＭＳ 明朝" w:eastAsia="ＭＳ 明朝"/>
                <w:sz w:val="14"/>
              </w:rPr>
              <w:t>信組　農協</w:t>
            </w:r>
          </w:p>
        </w:tc>
        <w:tc>
          <w:tcPr>
            <w:tcW w:w="1642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41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普通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・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当座</w:t>
            </w: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234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244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3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5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79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42" w:type="dxa"/>
            <w:gridSpan w:val="4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41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4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4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365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60" w:beforeLines="100" w:beforeAutospacing="0" w:after="360" w:afterLines="100" w:afterAutospacing="0" w:line="240" w:lineRule="exact"/>
              <w:jc w:val="center"/>
              <w:rPr>
                <w:rFonts w:hint="default" w:ascii="ＭＳ 明朝" w:hAnsi="ＭＳ 明朝" w:eastAsia="ＭＳ 明朝"/>
                <w:sz w:val="32"/>
              </w:rPr>
            </w:pPr>
          </w:p>
        </w:tc>
      </w:tr>
      <w:tr>
        <w:trPr>
          <w:trHeight w:val="399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銀行コード</w:t>
            </w: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12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支店ｺｰﾄﾞ</w:t>
            </w:r>
          </w:p>
        </w:tc>
        <w:tc>
          <w:tcPr>
            <w:tcW w:w="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23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54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4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4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9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spacing w:line="120" w:lineRule="exact"/>
        <w:rPr>
          <w:rFonts w:hint="default" w:ascii="ＭＳ ゴシック" w:hAnsi="ＭＳ ゴシック" w:eastAsia="ＭＳ ゴシック"/>
        </w:rPr>
      </w:pPr>
    </w:p>
    <w:tbl>
      <w:tblPr>
        <w:tblStyle w:val="32"/>
        <w:tblW w:w="966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645"/>
        <w:gridCol w:w="307"/>
        <w:gridCol w:w="241"/>
        <w:gridCol w:w="241"/>
        <w:gridCol w:w="241"/>
        <w:gridCol w:w="307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268"/>
      </w:tblGrid>
      <w:tr>
        <w:trPr/>
        <w:tc>
          <w:tcPr>
            <w:tcW w:w="2645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240" w:lineRule="exact"/>
              <w:ind w:leftChars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ゆうちょ銀行</w:t>
            </w:r>
          </w:p>
        </w:tc>
        <w:tc>
          <w:tcPr>
            <w:tcW w:w="1578" w:type="dxa"/>
            <w:gridSpan w:val="6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通帳記号</w:t>
            </w:r>
          </w:p>
        </w:tc>
        <w:tc>
          <w:tcPr>
            <w:tcW w:w="241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928" w:type="dxa"/>
            <w:gridSpan w:val="8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通帳番号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sz w:val="14"/>
              </w:rPr>
              <w:t>右詰めにてご記入ください</w:t>
            </w:r>
            <w:r>
              <w:rPr>
                <w:rFonts w:hint="eastAsia" w:ascii="ＭＳ 明朝" w:hAnsi="ＭＳ 明朝" w:eastAsia="ＭＳ 明朝"/>
                <w:sz w:val="14"/>
              </w:rPr>
              <w:t>)</w:t>
            </w:r>
          </w:p>
        </w:tc>
        <w:tc>
          <w:tcPr>
            <w:tcW w:w="3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（フリガナ）</w:t>
            </w:r>
          </w:p>
        </w:tc>
      </w:tr>
      <w:tr>
        <w:trPr/>
        <w:tc>
          <w:tcPr>
            <w:tcW w:w="2645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578" w:type="dxa"/>
            <w:gridSpan w:val="6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928" w:type="dxa"/>
            <w:gridSpan w:val="8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　座　名　義</w:t>
            </w:r>
          </w:p>
        </w:tc>
      </w:tr>
      <w:tr>
        <w:trPr>
          <w:trHeight w:val="208" w:hRule="atLeast"/>
        </w:trPr>
        <w:tc>
          <w:tcPr>
            <w:tcW w:w="2645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貯金通帳の表紙裏又は、キャッシュカードの記号・番号をご記入ください</w:t>
            </w: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0</w:t>
            </w: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dotted" w:color="auto" w:sz="4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64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（注）口座名義は申請者と同一名義としてください。</w:t>
      </w:r>
    </w:p>
    <w:p>
      <w:pPr>
        <w:pStyle w:val="0"/>
        <w:spacing w:line="300" w:lineRule="auto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spacing w:line="300" w:lineRule="auto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明朝" w:hAnsi="ＭＳ 明朝" w:eastAsia="ＭＳ 明朝"/>
          <w:sz w:val="22"/>
        </w:rPr>
        <w:t>４　</w:t>
      </w:r>
      <w:r>
        <w:rPr>
          <w:rFonts w:hint="default" w:ascii="ＭＳ 明朝" w:hAnsi="ＭＳ 明朝" w:eastAsia="ＭＳ 明朝"/>
          <w:sz w:val="22"/>
        </w:rPr>
        <w:t>添付</w:t>
      </w:r>
      <w:r>
        <w:rPr>
          <w:rFonts w:hint="eastAsia" w:ascii="ＭＳ 明朝" w:hAnsi="ＭＳ 明朝" w:eastAsia="ＭＳ 明朝"/>
          <w:sz w:val="22"/>
        </w:rPr>
        <w:t>書類チェック表</w:t>
      </w:r>
      <w:r>
        <w:rPr>
          <w:rFonts w:hint="eastAsia" w:ascii="ＭＳ ゴシック" w:hAnsi="ＭＳ ゴシック" w:eastAsia="ＭＳ ゴシック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下記をご確認のうえ、本申請書と併せて提出してください。）</w:t>
      </w:r>
    </w:p>
    <w:tbl>
      <w:tblPr>
        <w:tblStyle w:val="32"/>
        <w:tblW w:w="9629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408"/>
        <w:gridCol w:w="8087"/>
        <w:gridCol w:w="1134"/>
      </w:tblGrid>
      <w:tr>
        <w:trPr>
          <w:trHeight w:val="503" w:hRule="atLeast"/>
        </w:trPr>
        <w:tc>
          <w:tcPr>
            <w:tcW w:w="84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2"/>
                <w:shd w:val="pct15" w:color="auto" w:fill="FFFFFF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添　付　書　類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チェック</w:t>
            </w:r>
          </w:p>
        </w:tc>
      </w:tr>
      <w:tr>
        <w:trPr>
          <w:trHeight w:val="670" w:hRule="atLeast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</w:t>
            </w:r>
          </w:p>
        </w:tc>
        <w:tc>
          <w:tcPr>
            <w:tcW w:w="8087" w:type="dxa"/>
            <w:vAlign w:val="center"/>
          </w:tcPr>
          <w:p>
            <w:pPr>
              <w:pStyle w:val="0"/>
              <w:spacing w:line="300" w:lineRule="exact"/>
              <w:ind w:left="220" w:hanging="220" w:hangingChars="10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・交付対象車両一覧（第２号様式）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970" w:hRule="atLeast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</w:t>
            </w:r>
          </w:p>
        </w:tc>
        <w:tc>
          <w:tcPr>
            <w:tcW w:w="8087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・交付対象事業を経営していることを証明する書類の写し</w:t>
            </w:r>
          </w:p>
          <w:p>
            <w:pPr>
              <w:pStyle w:val="0"/>
              <w:spacing w:line="276" w:lineRule="auto"/>
              <w:ind w:left="570" w:leftChars="100" w:hanging="360" w:hangingChars="20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ア　運輸局からの許可書又は更新許可書等の写し（</w:t>
            </w:r>
            <w:r>
              <w:rPr>
                <w:rFonts w:hint="default" w:ascii="ＭＳ 明朝" w:hAnsi="ＭＳ 明朝" w:eastAsia="ＭＳ 明朝"/>
                <w:sz w:val="18"/>
              </w:rPr>
              <w:t>貨物自動車運送事業</w:t>
            </w:r>
            <w:r>
              <w:rPr>
                <w:rFonts w:hint="eastAsia" w:ascii="ＭＳ 明朝" w:hAnsi="ＭＳ 明朝" w:eastAsia="ＭＳ 明朝"/>
                <w:sz w:val="18"/>
              </w:rPr>
              <w:t>者</w:t>
            </w:r>
            <w:r>
              <w:rPr>
                <w:rFonts w:hint="default" w:ascii="ＭＳ 明朝" w:hAnsi="ＭＳ 明朝" w:eastAsia="ＭＳ 明朝"/>
                <w:sz w:val="18"/>
              </w:rPr>
              <w:t>（貨物軽自動車運送事業</w:t>
            </w:r>
            <w:r>
              <w:rPr>
                <w:rFonts w:hint="eastAsia" w:ascii="ＭＳ 明朝" w:hAnsi="ＭＳ 明朝" w:eastAsia="ＭＳ 明朝"/>
                <w:sz w:val="18"/>
              </w:rPr>
              <w:t>者</w:t>
            </w:r>
            <w:r>
              <w:rPr>
                <w:rFonts w:hint="default" w:ascii="ＭＳ 明朝" w:hAnsi="ＭＳ 明朝" w:eastAsia="ＭＳ 明朝"/>
                <w:sz w:val="18"/>
              </w:rPr>
              <w:t>を除く。）、一般貸切旅客自動車運送事業</w:t>
            </w:r>
            <w:r>
              <w:rPr>
                <w:rFonts w:hint="eastAsia" w:ascii="ＭＳ 明朝" w:hAnsi="ＭＳ 明朝" w:eastAsia="ＭＳ 明朝"/>
                <w:sz w:val="18"/>
              </w:rPr>
              <w:t>者、</w:t>
            </w:r>
            <w:r>
              <w:rPr>
                <w:rFonts w:hint="default" w:ascii="ＭＳ 明朝" w:hAnsi="ＭＳ 明朝" w:eastAsia="ＭＳ 明朝"/>
                <w:sz w:val="18"/>
              </w:rPr>
              <w:t>一般乗用旅客自動車運送事業</w:t>
            </w:r>
            <w:r>
              <w:rPr>
                <w:rFonts w:hint="eastAsia" w:ascii="ＭＳ 明朝" w:hAnsi="ＭＳ 明朝" w:eastAsia="ＭＳ 明朝"/>
                <w:sz w:val="18"/>
              </w:rPr>
              <w:t>者）</w:t>
            </w:r>
          </w:p>
          <w:p>
            <w:pPr>
              <w:pStyle w:val="0"/>
              <w:spacing w:line="276" w:lineRule="auto"/>
              <w:ind w:left="570" w:leftChars="100" w:hanging="360" w:hangingChars="20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イ　運輸局への事業経営届出書又は事業経営変更等届出書の控え（受付印があるもの）等の写し（貨物軽自動車運送事業者）</w:t>
            </w:r>
          </w:p>
          <w:p>
            <w:pPr>
              <w:pStyle w:val="0"/>
              <w:spacing w:line="276" w:lineRule="auto"/>
              <w:ind w:left="570" w:leftChars="100" w:hanging="360" w:hangingChars="20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ウ　公安委員会からの認定書等の写し（自動車運転代行事業者）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790" w:hRule="atLeast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</w:t>
            </w:r>
          </w:p>
        </w:tc>
        <w:tc>
          <w:tcPr>
            <w:tcW w:w="8087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・交付対象車両全てに係る自動車検査証の写し</w:t>
            </w:r>
          </w:p>
          <w:p>
            <w:pPr>
              <w:pStyle w:val="0"/>
              <w:spacing w:line="276" w:lineRule="auto"/>
              <w:ind w:left="570" w:leftChars="100" w:hanging="360" w:hangingChars="20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ア　令和７年６月１日（基準日とする）時点において、交付対象者が所有し、又はリース契約により借り受け、かつ福岡運輸局に登録されている事業用車両であるもの。ただし、自動車運転代行業については、随伴用登録車両とする。</w:t>
            </w:r>
          </w:p>
          <w:p>
            <w:pPr>
              <w:pStyle w:val="0"/>
              <w:spacing w:line="276" w:lineRule="auto"/>
              <w:ind w:firstLine="180" w:firstLineChars="10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イ　「使用の本拠の位置」欄に記載される住所が、町内住所地であるもの</w:t>
            </w:r>
          </w:p>
          <w:p>
            <w:pPr>
              <w:pStyle w:val="0"/>
              <w:spacing w:line="276" w:lineRule="auto"/>
              <w:ind w:left="570" w:leftChars="100" w:hanging="360" w:hangingChars="20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ウ　車検証における「有効期間の満了する日」欄に記載される年月日が、基準日以降のもの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</w:t>
            </w:r>
          </w:p>
        </w:tc>
        <w:tc>
          <w:tcPr>
            <w:tcW w:w="8087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・随伴用自動車であることが確認できる書類</w:t>
            </w:r>
          </w:p>
          <w:p>
            <w:pPr>
              <w:pStyle w:val="0"/>
              <w:spacing w:line="276" w:lineRule="auto"/>
              <w:ind w:firstLine="360" w:firstLineChars="20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随伴用自動車に係る保険又は共済証書の写し（自動車運転代行事業者）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⑤</w:t>
            </w:r>
          </w:p>
        </w:tc>
        <w:tc>
          <w:tcPr>
            <w:tcW w:w="8087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・本社及び事業所の所在地及び事業内容を記載した書類の写し</w:t>
            </w:r>
          </w:p>
          <w:p>
            <w:pPr>
              <w:pStyle w:val="0"/>
              <w:spacing w:line="276" w:lineRule="auto"/>
              <w:ind w:firstLine="180" w:firstLineChars="10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【法人】履歴事項全部証明書の写し【個人】個人事業の開業届出書又は確定申告書の写し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⑥</w:t>
            </w:r>
          </w:p>
        </w:tc>
        <w:tc>
          <w:tcPr>
            <w:tcW w:w="8087" w:type="dxa"/>
            <w:vAlign w:val="center"/>
          </w:tcPr>
          <w:p>
            <w:pPr>
              <w:pStyle w:val="0"/>
              <w:spacing w:line="276" w:lineRule="auto"/>
              <w:ind w:left="220" w:hanging="220" w:hangingChars="10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・代表者の本人確認書類の写し（個人のみ）</w:t>
            </w:r>
            <w:r>
              <w:rPr>
                <w:rFonts w:hint="eastAsia" w:ascii="ＭＳ 明朝" w:hAnsi="ＭＳ 明朝" w:eastAsia="ＭＳ 明朝"/>
                <w:sz w:val="20"/>
              </w:rPr>
              <w:t>※住所、氏名、生年月日が分かるもの</w:t>
            </w:r>
          </w:p>
          <w:p>
            <w:pPr>
              <w:pStyle w:val="0"/>
              <w:spacing w:line="276" w:lineRule="auto"/>
              <w:ind w:left="750" w:leftChars="100" w:hanging="540" w:hangingChars="30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【例】運転免許証（住所変更等の記載ある場合は両面）、個人番号カード（オモテ面のみ）など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⑦</w:t>
            </w:r>
          </w:p>
        </w:tc>
        <w:tc>
          <w:tcPr>
            <w:tcW w:w="8087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・振込口座が確認できる書類の写し</w:t>
            </w:r>
          </w:p>
          <w:p>
            <w:pPr>
              <w:pStyle w:val="0"/>
              <w:spacing w:line="276" w:lineRule="auto"/>
              <w:ind w:left="750" w:leftChars="100" w:hanging="540" w:hangingChars="30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【例】金融機関名、支店名、預金種目、口座番号、口座名義（ｶﾅ）が確認できる通帳ページなど</w:t>
            </w:r>
          </w:p>
          <w:p>
            <w:pPr>
              <w:pStyle w:val="0"/>
              <w:spacing w:line="276" w:lineRule="auto"/>
              <w:ind w:firstLine="180" w:firstLineChars="10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※個人事業者は代表者個人、法人は法人名義の口座に限る。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⑧</w:t>
            </w:r>
          </w:p>
        </w:tc>
        <w:tc>
          <w:tcPr>
            <w:tcW w:w="8087" w:type="dxa"/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・役員名簿（第３号様式）　＜法人の場合のみ＞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850" w:right="1134" w:bottom="567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A508B56"/>
    <w:lvl w:ilvl="0" w:tplc="78026AD8">
      <w:numFmt w:val="bullet"/>
      <w:lvlText w:val="□"/>
      <w:lvlJc w:val="left"/>
      <w:pPr>
        <w:ind w:left="54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character" w:styleId="27" w:customStyle="1">
    <w:name w:val="p"/>
    <w:basedOn w:val="10"/>
    <w:next w:val="27"/>
    <w:link w:val="0"/>
    <w:uiPriority w:val="0"/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character" w:styleId="29" w:customStyle="1">
    <w:name w:val="hit-item1"/>
    <w:basedOn w:val="10"/>
    <w:next w:val="29"/>
    <w:link w:val="0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1403</TotalTime>
  <Pages>3</Pages>
  <Words>23</Words>
  <Characters>1563</Characters>
  <Application>JUST Note</Application>
  <Lines>1408</Lines>
  <Paragraphs>118</Paragraphs>
  <CharactersWithSpaces>1641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C18124</dc:creator>
  <cp:lastModifiedBy>比嘉聡太</cp:lastModifiedBy>
  <cp:lastPrinted>2025-06-12T04:48:05Z</cp:lastPrinted>
  <dcterms:created xsi:type="dcterms:W3CDTF">2020-09-18T02:18:00Z</dcterms:created>
  <dcterms:modified xsi:type="dcterms:W3CDTF">2025-06-12T07:05:04Z</dcterms:modified>
  <cp:revision>131</cp:revision>
</cp:coreProperties>
</file>