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別記様式（第４条関係）</w:t>
      </w:r>
    </w:p>
    <w:p>
      <w:pPr>
        <w:pStyle w:val="0"/>
        <w:spacing w:line="400" w:lineRule="exact"/>
        <w:jc w:val="center"/>
        <w:rPr>
          <w:rFonts w:hint="default" w:ascii="ＭＳ 明朝" w:hAnsi="ＭＳ 明朝" w:eastAsia="ＭＳ 明朝"/>
          <w:sz w:val="28"/>
        </w:rPr>
      </w:pPr>
      <w:r>
        <w:rPr>
          <w:rFonts w:hint="eastAsia" w:ascii="ＭＳ 明朝" w:hAnsi="ＭＳ 明朝" w:eastAsia="ＭＳ 明朝"/>
          <w:sz w:val="28"/>
        </w:rPr>
        <w:t>広川町クーリングシェルター指定申請書</w:t>
      </w:r>
    </w:p>
    <w:p>
      <w:pPr>
        <w:pStyle w:val="0"/>
        <w:spacing w:before="169" w:beforeLines="50" w:beforeAutospacing="0"/>
        <w:ind w:right="968" w:rightChars="400"/>
        <w:jc w:val="right"/>
        <w:rPr>
          <w:rFonts w:hint="default" w:ascii="ＭＳ 明朝" w:hAnsi="ＭＳ 明朝" w:eastAsia="ＭＳ 明朝"/>
          <w:sz w:val="24"/>
        </w:rPr>
      </w:pPr>
      <w:bookmarkStart w:id="0" w:name="_GoBack"/>
      <w:bookmarkEnd w:id="0"/>
      <w:r>
        <w:rPr>
          <w:rFonts w:hint="eastAsia" w:ascii="ＭＳ 明朝" w:hAnsi="ＭＳ 明朝" w:eastAsia="ＭＳ 明朝"/>
          <w:sz w:val="24"/>
        </w:rPr>
        <w:t>年　　月　　日</w:t>
      </w:r>
    </w:p>
    <w:p>
      <w:pPr>
        <w:pStyle w:val="0"/>
        <w:rPr>
          <w:rFonts w:hint="default" w:ascii="ＭＳ 明朝" w:hAnsi="ＭＳ 明朝" w:eastAsia="ＭＳ 明朝"/>
          <w:sz w:val="24"/>
        </w:rPr>
      </w:pPr>
      <w:r>
        <w:rPr>
          <w:rFonts w:hint="eastAsia" w:ascii="ＭＳ 明朝" w:hAnsi="ＭＳ 明朝" w:eastAsia="ＭＳ 明朝"/>
          <w:sz w:val="24"/>
        </w:rPr>
        <w:t>広川町長　様</w:t>
      </w:r>
    </w:p>
    <w:p>
      <w:pPr>
        <w:pStyle w:val="0"/>
        <w:spacing w:before="169" w:beforeLines="50" w:beforeAutospacing="0"/>
        <w:ind w:left="3666" w:leftChars="1307" w:hanging="503" w:hangingChars="185"/>
        <w:rPr>
          <w:rFonts w:hint="default" w:ascii="ＭＳ 明朝" w:hAnsi="ＭＳ 明朝" w:eastAsia="ＭＳ 明朝"/>
          <w:sz w:val="24"/>
        </w:rPr>
      </w:pPr>
      <w:r>
        <w:rPr>
          <w:rFonts w:hint="eastAsia" w:ascii="ＭＳ 明朝" w:hAnsi="ＭＳ 明朝" w:eastAsia="ＭＳ 明朝"/>
          <w:sz w:val="24"/>
        </w:rPr>
        <w:t>申請者　住所　　　　　　　　　　　　　</w:t>
      </w:r>
    </w:p>
    <w:p>
      <w:pPr>
        <w:pStyle w:val="0"/>
        <w:ind w:left="3666" w:leftChars="1515" w:firstLine="582" w:firstLineChars="214"/>
        <w:rPr>
          <w:rFonts w:hint="default" w:ascii="ＭＳ 明朝" w:hAnsi="ＭＳ 明朝" w:eastAsia="ＭＳ 明朝"/>
          <w:sz w:val="24"/>
        </w:rPr>
      </w:pPr>
      <w:r>
        <w:rPr>
          <w:rFonts w:hint="eastAsia" w:ascii="ＭＳ 明朝" w:hAnsi="ＭＳ 明朝" w:eastAsia="ＭＳ 明朝"/>
          <w:sz w:val="24"/>
        </w:rPr>
        <w:t>氏名　　　　　　　　　　　　　</w:t>
      </w:r>
    </w:p>
    <w:p>
      <w:pPr>
        <w:pStyle w:val="0"/>
        <w:ind w:left="3666" w:leftChars="1515" w:firstLine="582" w:firstLineChars="214"/>
        <w:rPr>
          <w:rFonts w:hint="default" w:ascii="ＭＳ 明朝" w:hAnsi="ＭＳ 明朝" w:eastAsia="ＭＳ 明朝"/>
          <w:sz w:val="24"/>
        </w:rPr>
      </w:pPr>
      <w:r>
        <w:rPr>
          <w:rFonts w:hint="eastAsia" w:ascii="ＭＳ 明朝" w:hAnsi="ＭＳ 明朝" w:eastAsia="ＭＳ 明朝"/>
          <w:sz w:val="24"/>
        </w:rPr>
        <w:t>連絡先　　　　　　　　　　　　</w:t>
      </w:r>
    </w:p>
    <w:p>
      <w:pPr>
        <w:pStyle w:val="0"/>
        <w:spacing w:before="169" w:beforeLines="50" w:beforeAutospacing="0"/>
        <w:rPr>
          <w:rFonts w:hint="default"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b w:val="1"/>
          <w:sz w:val="24"/>
        </w:rPr>
        <w:t>公開情報</w:t>
      </w:r>
      <w:r>
        <w:rPr>
          <w:rFonts w:hint="eastAsia" w:ascii="ＭＳ 明朝" w:hAnsi="ＭＳ 明朝" w:eastAsia="ＭＳ 明朝"/>
          <w:sz w:val="24"/>
        </w:rPr>
        <w:t>(</w:t>
      </w:r>
      <w:r>
        <w:rPr>
          <w:rFonts w:hint="eastAsia" w:ascii="ＭＳ 明朝" w:hAnsi="ＭＳ 明朝" w:eastAsia="ＭＳ 明朝"/>
          <w:sz w:val="24"/>
        </w:rPr>
        <w:t>広川町ホームページ等へ掲載、公表させていただきます。）</w:t>
      </w:r>
    </w:p>
    <w:tbl>
      <w:tblPr>
        <w:tblStyle w:val="11"/>
        <w:tblW w:w="8777"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657"/>
        <w:gridCol w:w="6120"/>
      </w:tblGrid>
      <w:tr>
        <w:trPr>
          <w:trHeight w:val="427" w:hRule="atLeast"/>
        </w:trPr>
        <w:tc>
          <w:tcPr>
            <w:tcW w:w="2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jc w:val="left"/>
              <w:rPr>
                <w:rFonts w:hint="default" w:ascii="ＭＳ 明朝" w:hAnsi="ＭＳ 明朝" w:eastAsia="ＭＳ 明朝"/>
              </w:rPr>
            </w:pPr>
            <w:r>
              <w:rPr>
                <w:rFonts w:hint="eastAsia" w:ascii="ＭＳ 明朝" w:hAnsi="ＭＳ 明朝" w:eastAsia="ＭＳ 明朝"/>
              </w:rPr>
              <w:t>施設名（※）</w:t>
            </w:r>
          </w:p>
        </w:tc>
        <w:tc>
          <w:tcPr>
            <w:tcW w:w="61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p>
        </w:tc>
      </w:tr>
      <w:tr>
        <w:trPr/>
        <w:tc>
          <w:tcPr>
            <w:tcW w:w="2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jc w:val="left"/>
              <w:rPr>
                <w:rFonts w:hint="default" w:ascii="ＭＳ 明朝" w:hAnsi="ＭＳ 明朝" w:eastAsia="ＭＳ 明朝"/>
              </w:rPr>
            </w:pPr>
            <w:r>
              <w:rPr>
                <w:rFonts w:hint="eastAsia" w:ascii="ＭＳ 明朝" w:hAnsi="ＭＳ 明朝" w:eastAsia="ＭＳ 明朝"/>
              </w:rPr>
              <w:t>所在地（※）</w:t>
            </w:r>
          </w:p>
        </w:tc>
        <w:tc>
          <w:tcPr>
            <w:tcW w:w="61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default" w:ascii="ＭＳ 明朝" w:hAnsi="ＭＳ 明朝" w:eastAsia="ＭＳ 明朝"/>
              </w:rPr>
            </w:pPr>
            <w:r>
              <w:rPr>
                <w:rFonts w:hint="eastAsia" w:ascii="ＭＳ 明朝" w:hAnsi="ＭＳ 明朝" w:eastAsia="ＭＳ 明朝"/>
              </w:rPr>
              <w:t>〒　　　－</w:t>
            </w:r>
          </w:p>
          <w:p>
            <w:pPr>
              <w:pStyle w:val="0"/>
              <w:spacing w:line="360" w:lineRule="exact"/>
              <w:rPr>
                <w:rFonts w:hint="default" w:ascii="ＭＳ 明朝" w:hAnsi="ＭＳ 明朝" w:eastAsia="ＭＳ 明朝"/>
              </w:rPr>
            </w:pPr>
            <w:r>
              <w:rPr>
                <w:rFonts w:hint="eastAsia" w:ascii="ＭＳ 明朝" w:hAnsi="ＭＳ 明朝" w:eastAsia="ＭＳ 明朝"/>
              </w:rPr>
              <w:t>広川町</w:t>
            </w:r>
          </w:p>
        </w:tc>
      </w:tr>
      <w:tr>
        <w:trPr>
          <w:trHeight w:val="459" w:hRule="atLeast"/>
        </w:trPr>
        <w:tc>
          <w:tcPr>
            <w:tcW w:w="2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jc w:val="left"/>
              <w:rPr>
                <w:rFonts w:hint="default" w:ascii="ＭＳ 明朝" w:hAnsi="ＭＳ 明朝" w:eastAsia="ＭＳ 明朝"/>
              </w:rPr>
            </w:pPr>
            <w:r>
              <w:rPr>
                <w:rFonts w:hint="eastAsia" w:ascii="ＭＳ 明朝" w:hAnsi="ＭＳ 明朝" w:eastAsia="ＭＳ 明朝"/>
              </w:rPr>
              <w:t>電話番号（※）</w:t>
            </w:r>
          </w:p>
        </w:tc>
        <w:tc>
          <w:tcPr>
            <w:tcW w:w="61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p>
        </w:tc>
      </w:tr>
      <w:tr>
        <w:trPr>
          <w:trHeight w:val="425" w:hRule="atLeast"/>
        </w:trPr>
        <w:tc>
          <w:tcPr>
            <w:tcW w:w="265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jc w:val="left"/>
              <w:rPr>
                <w:rFonts w:hint="default" w:ascii="ＭＳ 明朝" w:hAnsi="ＭＳ 明朝" w:eastAsia="ＭＳ 明朝"/>
              </w:rPr>
            </w:pPr>
            <w:r>
              <w:rPr>
                <w:rFonts w:hint="eastAsia" w:ascii="ＭＳ 明朝" w:hAnsi="ＭＳ 明朝" w:eastAsia="ＭＳ 明朝"/>
              </w:rPr>
              <w:t>開放可能日時（※）</w:t>
            </w:r>
          </w:p>
        </w:tc>
        <w:tc>
          <w:tcPr>
            <w:tcW w:w="61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r>
              <w:rPr>
                <w:rFonts w:hint="eastAsia" w:ascii="ＭＳ 明朝" w:hAnsi="ＭＳ 明朝" w:eastAsia="ＭＳ 明朝"/>
              </w:rPr>
              <w:t>曜日　</w:t>
            </w:r>
          </w:p>
        </w:tc>
      </w:tr>
      <w:tr>
        <w:trPr>
          <w:trHeight w:val="405" w:hRule="atLeast"/>
        </w:trPr>
        <w:tc>
          <w:tcPr>
            <w:tcW w:w="26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61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r>
              <w:rPr>
                <w:rFonts w:hint="eastAsia" w:ascii="ＭＳ 明朝" w:hAnsi="ＭＳ 明朝" w:eastAsia="ＭＳ 明朝"/>
              </w:rPr>
              <w:t>時間　</w:t>
            </w:r>
          </w:p>
        </w:tc>
      </w:tr>
      <w:tr>
        <w:trPr>
          <w:trHeight w:val="441" w:hRule="atLeast"/>
        </w:trPr>
        <w:tc>
          <w:tcPr>
            <w:tcW w:w="2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r>
              <w:rPr>
                <w:rFonts w:hint="eastAsia" w:ascii="ＭＳ 明朝" w:hAnsi="ＭＳ 明朝" w:eastAsia="ＭＳ 明朝"/>
              </w:rPr>
              <w:t>受け入れ可能人数（※）</w:t>
            </w:r>
          </w:p>
        </w:tc>
        <w:tc>
          <w:tcPr>
            <w:tcW w:w="61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p>
        </w:tc>
      </w:tr>
      <w:tr>
        <w:trPr>
          <w:trHeight w:val="441" w:hRule="atLeast"/>
        </w:trPr>
        <w:tc>
          <w:tcPr>
            <w:tcW w:w="2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r>
              <w:rPr>
                <w:rFonts w:hint="eastAsia" w:ascii="ＭＳ 明朝" w:hAnsi="ＭＳ 明朝" w:eastAsia="ＭＳ 明朝"/>
              </w:rPr>
              <w:t>開放箇所</w:t>
            </w:r>
          </w:p>
          <w:p>
            <w:pPr>
              <w:pStyle w:val="0"/>
              <w:spacing w:line="360" w:lineRule="exact"/>
              <w:rPr>
                <w:rFonts w:hint="default" w:ascii="ＭＳ 明朝" w:hAnsi="ＭＳ 明朝" w:eastAsia="ＭＳ 明朝"/>
                <w:sz w:val="16"/>
              </w:rPr>
            </w:pPr>
            <w:r>
              <w:rPr>
                <w:rFonts w:hint="eastAsia" w:ascii="ＭＳ 明朝" w:hAnsi="ＭＳ 明朝" w:eastAsia="ＭＳ 明朝"/>
                <w:sz w:val="16"/>
              </w:rPr>
              <w:t>（受け入れ可能な場所の概要等）</w:t>
            </w:r>
          </w:p>
          <w:p>
            <w:pPr>
              <w:pStyle w:val="0"/>
              <w:spacing w:line="360" w:lineRule="exact"/>
              <w:rPr>
                <w:rFonts w:hint="default" w:ascii="ＭＳ 明朝" w:hAnsi="ＭＳ 明朝" w:eastAsia="ＭＳ 明朝"/>
              </w:rPr>
            </w:pPr>
            <w:r>
              <w:rPr>
                <w:rFonts w:hint="eastAsia" w:ascii="ＭＳ 明朝" w:hAnsi="ＭＳ 明朝" w:eastAsia="ＭＳ 明朝"/>
                <w:sz w:val="16"/>
              </w:rPr>
              <w:t>具体的な場所や注意事項等についてご記入ください。</w:t>
            </w:r>
          </w:p>
        </w:tc>
        <w:tc>
          <w:tcPr>
            <w:tcW w:w="61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p>
        </w:tc>
      </w:tr>
      <w:tr>
        <w:trPr>
          <w:trHeight w:val="463" w:hRule="atLeast"/>
        </w:trPr>
        <w:tc>
          <w:tcPr>
            <w:tcW w:w="2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r>
              <w:rPr>
                <w:rFonts w:hint="eastAsia" w:ascii="ＭＳ 明朝" w:hAnsi="ＭＳ 明朝" w:eastAsia="ＭＳ 明朝"/>
              </w:rPr>
              <w:t>ホームページ</w:t>
            </w:r>
            <w:r>
              <w:rPr>
                <w:rFonts w:hint="eastAsia" w:ascii="ＭＳ 明朝" w:hAnsi="ＭＳ 明朝" w:eastAsia="ＭＳ 明朝"/>
              </w:rPr>
              <w:t>URL</w:t>
            </w:r>
          </w:p>
        </w:tc>
        <w:tc>
          <w:tcPr>
            <w:tcW w:w="61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p>
        </w:tc>
      </w:tr>
      <w:tr>
        <w:trPr>
          <w:trHeight w:val="457" w:hRule="atLeast"/>
        </w:trPr>
        <w:tc>
          <w:tcPr>
            <w:tcW w:w="2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r>
              <w:rPr>
                <w:rFonts w:hint="eastAsia" w:ascii="ＭＳ 明朝" w:hAnsi="ＭＳ 明朝" w:eastAsia="ＭＳ 明朝"/>
              </w:rPr>
              <w:t>備考</w:t>
            </w:r>
          </w:p>
        </w:tc>
        <w:tc>
          <w:tcPr>
            <w:tcW w:w="61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p>
        </w:tc>
      </w:tr>
    </w:tbl>
    <w:p>
      <w:pPr>
        <w:pStyle w:val="0"/>
        <w:spacing w:line="360" w:lineRule="exact"/>
        <w:rPr>
          <w:rFonts w:hint="default" w:ascii="ＭＳ 明朝" w:hAnsi="ＭＳ 明朝" w:eastAsia="ＭＳ 明朝"/>
        </w:rPr>
      </w:pPr>
      <w:r>
        <w:rPr>
          <w:rFonts w:hint="eastAsia" w:ascii="ＭＳ 明朝" w:hAnsi="ＭＳ 明朝" w:eastAsia="ＭＳ 明朝"/>
        </w:rPr>
        <w:t>（※）は必須項目です。</w:t>
      </w: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２　</w:t>
      </w:r>
      <w:r>
        <w:rPr>
          <w:rFonts w:hint="eastAsia" w:ascii="ＭＳ 明朝" w:hAnsi="ＭＳ 明朝" w:eastAsia="ＭＳ 明朝"/>
          <w:b w:val="1"/>
          <w:sz w:val="24"/>
        </w:rPr>
        <w:t>非公開情報</w:t>
      </w:r>
      <w:r>
        <w:rPr>
          <w:rFonts w:hint="eastAsia" w:ascii="ＭＳ 明朝" w:hAnsi="ＭＳ 明朝" w:eastAsia="ＭＳ 明朝"/>
          <w:sz w:val="24"/>
        </w:rPr>
        <w:t>（広川町からの連絡等のみに利用させていただきます。）</w:t>
      </w:r>
    </w:p>
    <w:tbl>
      <w:tblPr>
        <w:tblStyle w:val="11"/>
        <w:tblW w:w="8777"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657"/>
        <w:gridCol w:w="1307"/>
        <w:gridCol w:w="4813"/>
      </w:tblGrid>
      <w:tr>
        <w:trPr/>
        <w:tc>
          <w:tcPr>
            <w:tcW w:w="265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r>
              <w:rPr>
                <w:rFonts w:hint="eastAsia" w:ascii="ＭＳ 明朝" w:hAnsi="ＭＳ 明朝" w:eastAsia="ＭＳ 明朝"/>
              </w:rPr>
              <w:t>施設管理者</w:t>
            </w:r>
          </w:p>
        </w:tc>
        <w:tc>
          <w:tcPr>
            <w:tcW w:w="6120" w:type="dxa"/>
            <w:gridSpan w:val="2"/>
            <w:tcBorders>
              <w:top w:val="single" w:color="auto" w:sz="4" w:space="0"/>
              <w:left w:val="single" w:color="auto" w:sz="4" w:space="0"/>
              <w:bottom w:val="dotted" w:color="000000" w:themeColor="text1" w:sz="4" w:space="0"/>
              <w:right w:val="single" w:color="auto" w:sz="4" w:space="0"/>
              <w:tl2br w:val="nil"/>
              <w:tr2bl w:val="nil"/>
            </w:tcBorders>
            <w:shd w:val="clear" w:color="auto" w:fill="auto"/>
            <w:vAlign w:val="top"/>
          </w:tcPr>
          <w:p>
            <w:pPr>
              <w:pStyle w:val="0"/>
              <w:spacing w:line="360" w:lineRule="exact"/>
              <w:rPr>
                <w:rFonts w:hint="default" w:ascii="ＭＳ 明朝" w:hAnsi="ＭＳ 明朝" w:eastAsia="ＭＳ 明朝"/>
              </w:rPr>
            </w:pPr>
            <w:r>
              <w:rPr>
                <w:rFonts w:hint="eastAsia" w:ascii="ＭＳ 明朝" w:hAnsi="ＭＳ 明朝" w:eastAsia="ＭＳ 明朝"/>
              </w:rPr>
              <w:t>（役職）</w:t>
            </w:r>
          </w:p>
        </w:tc>
      </w:tr>
      <w:tr>
        <w:trPr/>
        <w:tc>
          <w:tcPr>
            <w:tcW w:w="26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120" w:type="dxa"/>
            <w:gridSpan w:val="2"/>
            <w:tcBorders>
              <w:top w:val="dotted" w:color="000000" w:themeColor="text1"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default" w:ascii="ＭＳ 明朝" w:hAnsi="ＭＳ 明朝" w:eastAsia="ＭＳ 明朝"/>
              </w:rPr>
            </w:pPr>
            <w:r>
              <w:rPr>
                <w:rFonts w:hint="eastAsia" w:ascii="ＭＳ 明朝" w:hAnsi="ＭＳ 明朝" w:eastAsia="ＭＳ 明朝"/>
              </w:rPr>
              <w:t>（氏名）</w:t>
            </w:r>
          </w:p>
        </w:tc>
      </w:tr>
      <w:tr>
        <w:trPr/>
        <w:tc>
          <w:tcPr>
            <w:tcW w:w="265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r>
              <w:rPr>
                <w:rFonts w:hint="eastAsia" w:ascii="ＭＳ 明朝" w:hAnsi="ＭＳ 明朝" w:eastAsia="ＭＳ 明朝"/>
              </w:rPr>
              <w:t>担当者</w:t>
            </w:r>
          </w:p>
        </w:tc>
        <w:tc>
          <w:tcPr>
            <w:tcW w:w="6120" w:type="dxa"/>
            <w:gridSpan w:val="2"/>
            <w:tcBorders>
              <w:top w:val="single" w:color="auto" w:sz="4" w:space="0"/>
              <w:left w:val="single" w:color="auto" w:sz="4" w:space="0"/>
              <w:bottom w:val="dotted" w:color="000000" w:themeColor="text1" w:sz="4" w:space="0"/>
              <w:right w:val="single" w:color="auto" w:sz="4" w:space="0"/>
              <w:tl2br w:val="nil"/>
              <w:tr2bl w:val="nil"/>
            </w:tcBorders>
            <w:shd w:val="clear" w:color="auto" w:fill="auto"/>
            <w:vAlign w:val="top"/>
          </w:tcPr>
          <w:p>
            <w:pPr>
              <w:pStyle w:val="0"/>
              <w:spacing w:line="360" w:lineRule="exact"/>
              <w:rPr>
                <w:rFonts w:hint="default" w:ascii="ＭＳ 明朝" w:hAnsi="ＭＳ 明朝" w:eastAsia="ＭＳ 明朝"/>
              </w:rPr>
            </w:pPr>
            <w:r>
              <w:rPr>
                <w:rFonts w:hint="eastAsia" w:ascii="ＭＳ 明朝" w:hAnsi="ＭＳ 明朝" w:eastAsia="ＭＳ 明朝"/>
              </w:rPr>
              <w:t>（部署・役職等）</w:t>
            </w:r>
          </w:p>
        </w:tc>
      </w:tr>
      <w:tr>
        <w:trPr/>
        <w:tc>
          <w:tcPr>
            <w:tcW w:w="26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6120" w:type="dxa"/>
            <w:gridSpan w:val="2"/>
            <w:tcBorders>
              <w:top w:val="dotted" w:color="000000" w:themeColor="text1"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default" w:ascii="ＭＳ 明朝" w:hAnsi="ＭＳ 明朝" w:eastAsia="ＭＳ 明朝"/>
              </w:rPr>
            </w:pPr>
            <w:r>
              <w:rPr>
                <w:rFonts w:hint="eastAsia" w:ascii="ＭＳ 明朝" w:hAnsi="ＭＳ 明朝" w:eastAsia="ＭＳ 明朝"/>
              </w:rPr>
              <w:t>（氏名）</w:t>
            </w:r>
          </w:p>
        </w:tc>
      </w:tr>
      <w:tr>
        <w:trPr/>
        <w:tc>
          <w:tcPr>
            <w:tcW w:w="265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rPr>
            </w:pPr>
            <w:r>
              <w:rPr>
                <w:rFonts w:hint="eastAsia" w:ascii="ＭＳ 明朝" w:hAnsi="ＭＳ 明朝" w:eastAsia="ＭＳ 明朝"/>
              </w:rPr>
              <w:t>担当者連絡先</w:t>
            </w:r>
          </w:p>
        </w:tc>
        <w:tc>
          <w:tcPr>
            <w:tcW w:w="13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default" w:ascii="ＭＳ 明朝" w:hAnsi="ＭＳ 明朝" w:eastAsia="ＭＳ 明朝"/>
              </w:rPr>
            </w:pPr>
            <w:r>
              <w:rPr>
                <w:rFonts w:hint="eastAsia" w:ascii="ＭＳ 明朝" w:hAnsi="ＭＳ 明朝" w:eastAsia="ＭＳ 明朝"/>
              </w:rPr>
              <w:t>TEL</w:t>
            </w:r>
          </w:p>
        </w:tc>
        <w:tc>
          <w:tcPr>
            <w:tcW w:w="48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default" w:ascii="ＭＳ 明朝" w:hAnsi="ＭＳ 明朝" w:eastAsia="ＭＳ 明朝"/>
              </w:rPr>
            </w:pPr>
          </w:p>
        </w:tc>
      </w:tr>
      <w:tr>
        <w:trPr/>
        <w:tc>
          <w:tcPr>
            <w:tcW w:w="26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3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default" w:ascii="ＭＳ 明朝" w:hAnsi="ＭＳ 明朝" w:eastAsia="ＭＳ 明朝"/>
              </w:rPr>
            </w:pPr>
            <w:r>
              <w:rPr>
                <w:rFonts w:hint="eastAsia" w:ascii="ＭＳ 明朝" w:hAnsi="ＭＳ 明朝" w:eastAsia="ＭＳ 明朝"/>
              </w:rPr>
              <w:t>FAX</w:t>
            </w:r>
          </w:p>
        </w:tc>
        <w:tc>
          <w:tcPr>
            <w:tcW w:w="48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default" w:ascii="ＭＳ 明朝" w:hAnsi="ＭＳ 明朝" w:eastAsia="ＭＳ 明朝"/>
              </w:rPr>
            </w:pPr>
          </w:p>
        </w:tc>
      </w:tr>
      <w:tr>
        <w:trPr/>
        <w:tc>
          <w:tcPr>
            <w:tcW w:w="26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3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default" w:ascii="ＭＳ 明朝" w:hAnsi="ＭＳ 明朝" w:eastAsia="ＭＳ 明朝"/>
              </w:rPr>
            </w:pPr>
            <w:r>
              <w:rPr>
                <w:rFonts w:hint="eastAsia" w:ascii="ＭＳ 明朝" w:hAnsi="ＭＳ 明朝" w:eastAsia="ＭＳ 明朝"/>
              </w:rPr>
              <w:t>メール</w:t>
            </w:r>
          </w:p>
        </w:tc>
        <w:tc>
          <w:tcPr>
            <w:tcW w:w="48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default" w:ascii="ＭＳ 明朝" w:hAnsi="ＭＳ 明朝" w:eastAsia="ＭＳ 明朝"/>
              </w:rPr>
            </w:pPr>
          </w:p>
        </w:tc>
      </w:tr>
    </w:tbl>
    <w:p>
      <w:pPr>
        <w:pStyle w:val="0"/>
        <w:spacing w:line="320" w:lineRule="exact"/>
        <w:ind w:left="424" w:right="484" w:rightChars="200" w:hanging="424" w:hangingChars="200"/>
        <w:rPr>
          <w:rFonts w:hint="default" w:ascii="ＭＳ 明朝" w:hAnsi="ＭＳ 明朝" w:eastAsia="ＭＳ 明朝"/>
          <w:sz w:val="18"/>
        </w:rPr>
      </w:pPr>
      <w:r>
        <w:rPr>
          <w:rFonts w:hint="eastAsia" w:ascii="ＭＳ 明朝" w:hAnsi="ＭＳ 明朝" w:eastAsia="ＭＳ 明朝"/>
          <w:sz w:val="18"/>
        </w:rPr>
        <w:t>注１</w:t>
      </w:r>
      <w:r>
        <w:rPr>
          <w:rFonts w:hint="eastAsia" w:ascii="ＭＳ 明朝" w:hAnsi="ＭＳ 明朝" w:eastAsia="ＭＳ 明朝"/>
          <w:sz w:val="18"/>
        </w:rPr>
        <w:t>)</w:t>
      </w:r>
      <w:r>
        <w:rPr>
          <w:rFonts w:hint="eastAsia" w:ascii="ＭＳ 明朝" w:hAnsi="ＭＳ 明朝" w:eastAsia="ＭＳ 明朝"/>
          <w:sz w:val="18"/>
        </w:rPr>
        <w:t>　クーリングシェルター指定の申請にあたっては、別紙１「クーリングシェルターについて」をお読みいただき、趣旨・内容をご理解のうえ本申請書をご提出ください。</w:t>
      </w:r>
    </w:p>
    <w:p>
      <w:pPr>
        <w:pStyle w:val="0"/>
        <w:spacing w:line="320" w:lineRule="exact"/>
        <w:ind w:left="424" w:right="484" w:rightChars="200" w:hanging="424" w:hangingChars="200"/>
        <w:rPr>
          <w:rFonts w:hint="default" w:ascii="ＭＳ 明朝" w:hAnsi="ＭＳ 明朝" w:eastAsia="ＭＳ 明朝"/>
          <w:sz w:val="18"/>
        </w:rPr>
      </w:pPr>
      <w:r>
        <w:rPr>
          <w:rFonts w:hint="eastAsia" w:ascii="ＭＳ 明朝" w:hAnsi="ＭＳ 明朝" w:eastAsia="ＭＳ 明朝"/>
          <w:sz w:val="18"/>
        </w:rPr>
        <w:t>注２</w:t>
      </w:r>
      <w:r>
        <w:rPr>
          <w:rFonts w:hint="eastAsia" w:ascii="ＭＳ 明朝" w:hAnsi="ＭＳ 明朝" w:eastAsia="ＭＳ 明朝"/>
          <w:sz w:val="18"/>
        </w:rPr>
        <w:t>)</w:t>
      </w:r>
      <w:r>
        <w:rPr>
          <w:rFonts w:hint="eastAsia" w:ascii="ＭＳ 明朝" w:hAnsi="ＭＳ 明朝" w:eastAsia="ＭＳ 明朝"/>
          <w:sz w:val="18"/>
        </w:rPr>
        <w:t>　公表に際して、文字数等の関係で内容を一部修正することがありますのでご了承ください。</w:t>
      </w:r>
    </w:p>
    <w:p>
      <w:pPr>
        <w:pStyle w:val="0"/>
        <w:spacing w:line="320" w:lineRule="exact"/>
        <w:ind w:left="424" w:right="484" w:rightChars="200" w:hanging="424" w:hangingChars="200"/>
        <w:rPr>
          <w:rFonts w:hint="default" w:ascii="ＭＳ 明朝" w:hAnsi="ＭＳ 明朝" w:eastAsia="ＭＳ 明朝"/>
          <w:sz w:val="18"/>
        </w:rPr>
      </w:pPr>
      <w:r>
        <w:rPr>
          <w:rFonts w:hint="eastAsia" w:ascii="ＭＳ 明朝" w:hAnsi="ＭＳ 明朝" w:eastAsia="ＭＳ 明朝"/>
          <w:sz w:val="18"/>
        </w:rPr>
        <w:t>注３）　クーリングシェルター運用期間満了の１か月前までに更新をしない旨の申出がなかった場合には、引き続き同一の条件で１年間更新されるものとします。</w:t>
      </w:r>
    </w:p>
    <w:p>
      <w:pPr>
        <w:pStyle w:val="0"/>
        <w:spacing w:line="360" w:lineRule="exact"/>
        <w:ind w:right="242" w:rightChars="100"/>
        <w:rPr>
          <w:rFonts w:hint="default"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1124585</wp:posOffset>
                </wp:positionH>
                <wp:positionV relativeFrom="paragraph">
                  <wp:posOffset>118110</wp:posOffset>
                </wp:positionV>
                <wp:extent cx="3282315" cy="787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82315" cy="7874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258.45pt;height:62pt;mso-position-horizontal-relative:text;position:absolute;margin-left:88.55pt;margin-top:9.3000000000000007pt;mso-wrap-distance-bottom:0pt;mso-wrap-distance-right:16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300" w:lineRule="exact"/>
        <w:ind w:left="1336" w:leftChars="552" w:right="242" w:rightChars="100" w:firstLine="746" w:firstLineChars="296"/>
        <w:rPr>
          <w:rFonts w:hint="default" w:ascii="ＭＳ 明朝" w:hAnsi="ＭＳ 明朝" w:eastAsia="ＭＳ 明朝"/>
          <w:sz w:val="22"/>
        </w:rPr>
      </w:pPr>
      <w:r>
        <w:rPr>
          <w:rFonts w:hint="eastAsia" w:ascii="ＭＳ 明朝" w:hAnsi="ＭＳ 明朝" w:eastAsia="ＭＳ 明朝"/>
          <w:sz w:val="22"/>
        </w:rPr>
        <w:t>提出先：広川町　環境課生活環境係</w:t>
      </w:r>
    </w:p>
    <w:p>
      <w:pPr>
        <w:pStyle w:val="0"/>
        <w:spacing w:line="300" w:lineRule="exact"/>
        <w:ind w:left="1336" w:leftChars="552" w:right="242" w:rightChars="100" w:firstLine="746" w:firstLineChars="296"/>
        <w:rPr>
          <w:rFonts w:hint="default" w:ascii="ＭＳ 明朝" w:hAnsi="ＭＳ 明朝" w:eastAsia="ＭＳ 明朝"/>
        </w:rPr>
      </w:pPr>
      <w:r>
        <w:rPr>
          <w:rFonts w:hint="eastAsia" w:ascii="ＭＳ 明朝" w:hAnsi="ＭＳ 明朝" w:eastAsia="ＭＳ 明朝"/>
          <w:sz w:val="22"/>
        </w:rPr>
        <w:t>（ＦＡＸ）０９４３―３２―４２８７</w:t>
      </w:r>
    </w:p>
    <w:p>
      <w:pPr>
        <w:pStyle w:val="0"/>
        <w:spacing w:line="300" w:lineRule="exact"/>
        <w:ind w:left="1336" w:leftChars="552" w:right="242" w:rightChars="100" w:firstLine="746" w:firstLineChars="296"/>
        <w:rPr>
          <w:rFonts w:hint="default" w:ascii="ＭＳ 明朝" w:hAnsi="ＭＳ 明朝" w:eastAsia="ＭＳ 明朝"/>
          <w:color w:val="000000"/>
          <w:kern w:val="0"/>
          <w:sz w:val="24"/>
        </w:rPr>
      </w:pPr>
      <w:r>
        <w:rPr>
          <w:rFonts w:hint="eastAsia" w:ascii="ＭＳ 明朝" w:hAnsi="ＭＳ 明朝" w:eastAsia="ＭＳ 明朝"/>
          <w:sz w:val="22"/>
        </w:rPr>
        <w:t>（メール）</w:t>
      </w:r>
      <w:r>
        <w:rPr>
          <w:rFonts w:hint="eastAsia" w:ascii="ＭＳ 明朝" w:hAnsi="ＭＳ 明朝" w:eastAsia="ＭＳ 明朝"/>
          <w:sz w:val="22"/>
        </w:rPr>
        <w:t>seikatu@town.hiroawa.lg.jp</w:t>
      </w:r>
      <w:bookmarkStart w:id="1" w:name="bookmark10"/>
      <w:bookmarkEnd w:id="1"/>
    </w:p>
    <w:sectPr>
      <w:pgSz w:w="11905" w:h="16837"/>
      <w:pgMar w:top="567" w:right="567" w:bottom="567" w:left="1417" w:header="720" w:footer="720" w:gutter="0"/>
      <w:cols w:space="720"/>
      <w:textDirection w:val="lrTb"/>
      <w:docGrid w:type="linesAndChars" w:linePitch="348" w:charSpace="65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42"/>
  <w:drawingGridVerticalSpacing w:val="174"/>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qFormat/>
    <w:rPr>
      <w:rFonts w:ascii="游ゴシック Light" w:hAnsi="游ゴシック Light" w:eastAsia="游ゴシック Light"/>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見出し #1|1_"/>
    <w:basedOn w:val="10"/>
    <w:next w:val="23"/>
    <w:link w:val="26"/>
    <w:uiPriority w:val="0"/>
    <w:rPr>
      <w:sz w:val="28"/>
      <w:u w:val="none" w:color="auto"/>
      <w:shd w:val="clear" w:color="auto" w:fill="auto"/>
    </w:rPr>
  </w:style>
  <w:style w:type="character" w:styleId="24" w:customStyle="1">
    <w:name w:val="本文|1_"/>
    <w:basedOn w:val="10"/>
    <w:next w:val="24"/>
    <w:link w:val="27"/>
    <w:uiPriority w:val="0"/>
    <w:rPr>
      <w:sz w:val="20"/>
      <w:u w:val="none" w:color="auto"/>
      <w:shd w:val="clear" w:color="auto" w:fill="auto"/>
    </w:rPr>
  </w:style>
  <w:style w:type="character" w:styleId="25" w:customStyle="1">
    <w:name w:val="本文|3_"/>
    <w:basedOn w:val="10"/>
    <w:next w:val="25"/>
    <w:link w:val="28"/>
    <w:uiPriority w:val="0"/>
    <w:rPr>
      <w:sz w:val="20"/>
      <w:u w:val="none" w:color="auto"/>
      <w:shd w:val="clear" w:color="auto" w:fill="auto"/>
    </w:rPr>
  </w:style>
  <w:style w:type="paragraph" w:styleId="26" w:customStyle="1">
    <w:name w:val="見出し #1|1"/>
    <w:basedOn w:val="0"/>
    <w:next w:val="26"/>
    <w:link w:val="23"/>
    <w:uiPriority w:val="0"/>
    <w:qFormat/>
    <w:pPr>
      <w:spacing w:after="100" w:afterLines="0" w:afterAutospacing="0"/>
      <w:jc w:val="center"/>
      <w:outlineLvl w:val="0"/>
    </w:pPr>
    <w:rPr>
      <w:rFonts w:ascii="Century" w:hAnsi="Century" w:eastAsia="ＭＳ 明朝"/>
      <w:color w:val="000000"/>
      <w:sz w:val="28"/>
    </w:rPr>
  </w:style>
  <w:style w:type="paragraph" w:styleId="27" w:customStyle="1">
    <w:name w:val="本文|1"/>
    <w:basedOn w:val="0"/>
    <w:next w:val="27"/>
    <w:link w:val="24"/>
    <w:uiPriority w:val="0"/>
    <w:qFormat/>
    <w:pPr>
      <w:spacing w:line="259" w:lineRule="auto"/>
      <w:jc w:val="left"/>
    </w:pPr>
    <w:rPr>
      <w:rFonts w:ascii="Century" w:hAnsi="Century" w:eastAsia="ＭＳ 明朝"/>
      <w:color w:val="000000"/>
      <w:sz w:val="20"/>
    </w:rPr>
  </w:style>
  <w:style w:type="paragraph" w:styleId="28" w:customStyle="1">
    <w:name w:val="本文|3"/>
    <w:basedOn w:val="0"/>
    <w:next w:val="28"/>
    <w:link w:val="25"/>
    <w:uiPriority w:val="0"/>
    <w:qFormat/>
    <w:pPr>
      <w:spacing w:after="170" w:afterLines="0" w:afterAutospacing="0"/>
      <w:ind w:left="4020"/>
      <w:jc w:val="left"/>
    </w:pPr>
    <w:rPr>
      <w:rFonts w:ascii="Century" w:hAnsi="Century" w:eastAsia="ＭＳ 明朝"/>
      <w:color w:val="000000"/>
      <w:sz w:val="20"/>
    </w:rPr>
  </w:style>
  <w:style w:type="paragraph" w:styleId="29">
    <w:name w:val="No Spacing"/>
    <w:next w:val="29"/>
    <w:link w:val="0"/>
    <w:uiPriority w:val="0"/>
    <w:qFormat/>
    <w:pPr>
      <w:widowControl w:val="0"/>
      <w:jc w:val="both"/>
    </w:pPr>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455</TotalTime>
  <Pages>1</Pages>
  <Words>8</Words>
  <Characters>525</Characters>
  <Application>JUST Note</Application>
  <Lines>149</Lines>
  <Paragraphs>40</Paragraphs>
  <CharactersWithSpaces>580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nonakayuuki</dc:creator>
  <cp:lastModifiedBy>前田武博</cp:lastModifiedBy>
  <cp:lastPrinted>2025-06-27T03:59:21Z</cp:lastPrinted>
  <dcterms:created xsi:type="dcterms:W3CDTF">2023-02-28T10:13:00Z</dcterms:created>
  <dcterms:modified xsi:type="dcterms:W3CDTF">2025-06-27T04:00:34Z</dcterms:modified>
  <cp:revision>25</cp:revision>
</cp:coreProperties>
</file>