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kern w:val="0"/>
          <w:sz w:val="36"/>
        </w:rPr>
      </w:pPr>
      <w:r>
        <w:rPr>
          <w:rFonts w:hint="eastAsia"/>
          <w:kern w:val="0"/>
        </w:rPr>
        <w:t>（様式第</w:t>
      </w:r>
      <w:r>
        <w:rPr>
          <w:rFonts w:hint="eastAsia"/>
          <w:kern w:val="0"/>
        </w:rPr>
        <w:t>4</w:t>
      </w:r>
      <w:r>
        <w:rPr>
          <w:rFonts w:hint="eastAsia"/>
          <w:kern w:val="0"/>
        </w:rPr>
        <w:t>号）</w:t>
      </w:r>
      <w:bookmarkStart w:id="0" w:name="_GoBack"/>
      <w:bookmarkEnd w:id="0"/>
    </w:p>
    <w:p>
      <w:pPr>
        <w:pStyle w:val="0"/>
        <w:jc w:val="center"/>
        <w:rPr>
          <w:rFonts w:hint="eastAsia"/>
          <w:sz w:val="36"/>
        </w:rPr>
      </w:pPr>
      <w:r>
        <w:rPr>
          <w:rFonts w:hint="eastAsia"/>
          <w:spacing w:val="360"/>
          <w:kern w:val="0"/>
          <w:sz w:val="36"/>
          <w:fitText w:val="2520" w:id="1"/>
        </w:rPr>
        <w:t>入札</w:t>
      </w:r>
      <w:r>
        <w:rPr>
          <w:rFonts w:hint="eastAsia"/>
          <w:kern w:val="0"/>
          <w:sz w:val="36"/>
          <w:fitText w:val="2520" w:id="1"/>
        </w:rPr>
        <w:t>書</w:t>
      </w:r>
    </w:p>
    <w:p>
      <w:pPr>
        <w:pStyle w:val="0"/>
        <w:jc w:val="center"/>
        <w:rPr>
          <w:rFonts w:hint="eastAsia"/>
          <w:kern w:val="0"/>
          <w:sz w:val="36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広川町長　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3600" w:firstLineChars="1500"/>
        <w:rPr>
          <w:rFonts w:hint="eastAsia"/>
          <w:sz w:val="24"/>
        </w:rPr>
      </w:pPr>
      <w:r>
        <w:rPr>
          <w:rFonts w:hint="eastAsia"/>
          <w:sz w:val="24"/>
        </w:rPr>
        <w:t>住　　　　所</w:t>
      </w:r>
    </w:p>
    <w:p>
      <w:pPr>
        <w:pStyle w:val="0"/>
        <w:ind w:firstLine="3600" w:firstLineChars="150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商号又は名称</w:t>
      </w:r>
    </w:p>
    <w:p>
      <w:pPr>
        <w:pStyle w:val="0"/>
        <w:ind w:firstLine="3600" w:firstLineChars="1500"/>
        <w:rPr>
          <w:rFonts w:hint="eastAsia"/>
          <w:sz w:val="24"/>
        </w:rPr>
      </w:pPr>
      <w:r>
        <w:rPr>
          <w:rFonts w:hint="eastAsia"/>
          <w:sz w:val="24"/>
        </w:rPr>
        <w:t>代表者職氏名　　　　　　　　　　　　　印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1280" w:firstLineChars="400"/>
        <w:rPr>
          <w:rFonts w:hint="eastAsia"/>
          <w:sz w:val="32"/>
          <w:u w:val="single"/>
        </w:rPr>
      </w:pPr>
    </w:p>
    <w:p>
      <w:pPr>
        <w:pStyle w:val="0"/>
        <w:ind w:firstLine="1133" w:firstLineChars="354"/>
        <w:rPr>
          <w:rFonts w:hint="eastAsia"/>
          <w:sz w:val="32"/>
          <w:u w:val="single"/>
        </w:rPr>
      </w:pPr>
      <w:r>
        <w:rPr>
          <w:rFonts w:hint="eastAsia"/>
          <w:sz w:val="32"/>
          <w:u w:val="single"/>
        </w:rPr>
        <w:t>入札金額　￥　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1120" w:firstLineChars="400"/>
        <w:rPr>
          <w:rFonts w:hint="eastAsia"/>
          <w:sz w:val="28"/>
        </w:rPr>
      </w:pPr>
      <w:r>
        <w:rPr>
          <w:rFonts w:hint="eastAsia"/>
          <w:sz w:val="28"/>
        </w:rPr>
        <w:t>ただし</w:t>
      </w:r>
    </w:p>
    <w:p>
      <w:pPr>
        <w:pStyle w:val="0"/>
        <w:ind w:firstLine="1158" w:firstLineChars="300"/>
        <w:rPr>
          <w:rFonts w:hint="eastAsia"/>
          <w:sz w:val="28"/>
          <w:u w:val="single"/>
        </w:rPr>
      </w:pPr>
      <w:r>
        <w:rPr>
          <w:rFonts w:hint="eastAsia"/>
          <w:spacing w:val="53"/>
          <w:kern w:val="0"/>
          <w:sz w:val="28"/>
          <w:u w:val="single"/>
          <w:fitText w:val="1440" w:id="2"/>
        </w:rPr>
        <w:t>入札件</w:t>
      </w:r>
      <w:r>
        <w:rPr>
          <w:rFonts w:hint="eastAsia"/>
          <w:spacing w:val="1"/>
          <w:kern w:val="0"/>
          <w:sz w:val="28"/>
          <w:u w:val="single"/>
          <w:fitText w:val="1440" w:id="2"/>
        </w:rPr>
        <w:t>名</w:t>
      </w:r>
      <w:r>
        <w:rPr>
          <w:rFonts w:hint="eastAsia"/>
          <w:kern w:val="0"/>
          <w:sz w:val="28"/>
          <w:u w:val="single"/>
        </w:rPr>
        <w:t>　　　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</w:t>
      </w:r>
    </w:p>
    <w:tbl>
      <w:tblPr>
        <w:tblStyle w:val="11"/>
        <w:tblW w:w="3437" w:type="dxa"/>
        <w:tblInd w:w="26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59"/>
        <w:gridCol w:w="626"/>
        <w:gridCol w:w="626"/>
        <w:gridCol w:w="626"/>
      </w:tblGrid>
      <w:tr>
        <w:trPr>
          <w:trHeight w:val="1015" w:hRule="atLeast"/>
        </w:trPr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くじ番号</w:t>
            </w:r>
          </w:p>
        </w:tc>
        <w:tc>
          <w:tcPr>
            <w:tcW w:w="6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広川町財務規則（平成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年広川町規則第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号）及びこれに基づく入札条件を承認のうえ、入札します。</w:t>
      </w: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私的独占の禁止及び公正取引の確保に関する法律（昭和２２年法律第５４号）に抵触する行為を行っていません。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spacing w:line="320" w:lineRule="exact"/>
        <w:ind w:left="840" w:hanging="840" w:hangingChars="400"/>
        <w:rPr>
          <w:rFonts w:hint="default"/>
        </w:rPr>
      </w:pPr>
      <w:r>
        <w:rPr>
          <w:rFonts w:hint="eastAsia"/>
        </w:rPr>
        <w:t>※注１：上記の入札額は、見積もった金額の</w:t>
      </w:r>
      <w:r>
        <w:rPr>
          <w:rFonts w:hint="eastAsia"/>
        </w:rPr>
        <w:t>110</w:t>
      </w:r>
      <w:r>
        <w:rPr>
          <w:rFonts w:hint="eastAsia"/>
        </w:rPr>
        <w:t>分の</w:t>
      </w:r>
      <w:r>
        <w:rPr>
          <w:rFonts w:hint="eastAsia"/>
        </w:rPr>
        <w:t>100</w:t>
      </w:r>
      <w:r>
        <w:rPr>
          <w:rFonts w:hint="eastAsia"/>
        </w:rPr>
        <w:t>に相当する金額（消費税等抜きの額）を記入してください。</w:t>
      </w:r>
    </w:p>
    <w:p>
      <w:pPr>
        <w:pStyle w:val="0"/>
        <w:spacing w:line="320" w:lineRule="exact"/>
        <w:ind w:left="840" w:hanging="840" w:hangingChars="400"/>
        <w:rPr>
          <w:rFonts w:hint="default"/>
          <w:sz w:val="24"/>
        </w:rPr>
      </w:pPr>
      <w:r>
        <w:rPr>
          <w:rFonts w:hint="eastAsia"/>
        </w:rPr>
        <w:t>※注２：くじ番号欄は、任意の３桁の数字「</w:t>
      </w:r>
      <w:r>
        <w:rPr>
          <w:rFonts w:hint="eastAsia"/>
        </w:rPr>
        <w:t>000</w:t>
      </w:r>
      <w:r>
        <w:rPr>
          <w:rFonts w:hint="eastAsia"/>
        </w:rPr>
        <w:t>～</w:t>
      </w:r>
      <w:r>
        <w:rPr>
          <w:rFonts w:hint="eastAsia"/>
        </w:rPr>
        <w:t>999</w:t>
      </w:r>
      <w:r>
        <w:rPr>
          <w:rFonts w:hint="eastAsia"/>
        </w:rPr>
        <w:t>」を記載してください。なお、くじ番号欄の記載がない場合は、くじ番号は「</w:t>
      </w:r>
      <w:r>
        <w:rPr>
          <w:rFonts w:hint="eastAsia"/>
        </w:rPr>
        <w:t>999</w:t>
      </w:r>
      <w:r>
        <w:rPr>
          <w:rFonts w:hint="eastAsia"/>
        </w:rPr>
        <w:t>」として取り扱うものとします。ただし、入札参加者の立会いがある場合は、くじ番号は使用しません。</w:t>
      </w:r>
    </w:p>
    <w:sectPr>
      <w:pgSz w:w="11906" w:h="16838"/>
      <w:pgMar w:top="1701" w:right="1701" w:bottom="1134" w:left="1701" w:header="851" w:footer="992" w:gutter="0"/>
      <w:cols w:space="720"/>
      <w:textDirection w:val="lrTb"/>
      <w:docGrid w:type="lines" w:linePitch="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50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1</Pages>
  <Words>58</Words>
  <Characters>332</Characters>
  <Application>JUST Note</Application>
  <Lines>2</Lines>
  <Paragraphs>1</Paragraphs>
  <Company>広川町役場</Company>
  <CharactersWithSpaces>389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入札書</dc:title>
  <dc:creator>inoue238</dc:creator>
  <cp:lastModifiedBy>猪口和博</cp:lastModifiedBy>
  <cp:lastPrinted>2014-04-22T05:29:00Z</cp:lastPrinted>
  <dcterms:created xsi:type="dcterms:W3CDTF">2020-10-19T10:25:00Z</dcterms:created>
  <dcterms:modified xsi:type="dcterms:W3CDTF">2022-04-01T09:27:45Z</dcterms:modified>
  <cp:revision>21</cp:revision>
</cp:coreProperties>
</file>