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8"/>
        <w:ind w:right="276" w:rightChars="115"/>
        <w:jc w:val="left"/>
        <w:rPr>
          <w:rFonts w:hint="default" w:asciiTheme="minorHAnsi" w:hAnsiTheme="minorHAnsi"/>
          <w:sz w:val="28"/>
        </w:rPr>
      </w:pPr>
      <w:r>
        <w:rPr>
          <w:rFonts w:hint="eastAsia" w:asciiTheme="minorHAnsi" w:hAnsiTheme="minorHAnsi"/>
          <w:sz w:val="28"/>
        </w:rPr>
        <w:t>令</w:t>
      </w:r>
      <w:bookmarkStart w:id="0" w:name="_GoBack"/>
      <w:bookmarkEnd w:id="0"/>
      <w:r>
        <w:rPr>
          <w:rFonts w:hint="eastAsia" w:asciiTheme="minorHAnsi" w:hAnsiTheme="minorHAnsi"/>
          <w:sz w:val="28"/>
        </w:rPr>
        <w:t>和８年度</w:t>
      </w:r>
      <w:r>
        <w:rPr>
          <w:rFonts w:hint="eastAsia" w:asciiTheme="minorHAnsi" w:hAnsiTheme="minorHAnsi"/>
          <w:sz w:val="28"/>
        </w:rPr>
        <w:t xml:space="preserve"> </w:t>
      </w:r>
      <w:r>
        <w:rPr>
          <w:rFonts w:hint="eastAsia" w:asciiTheme="minorHAnsi" w:hAnsiTheme="minorHAnsi"/>
          <w:sz w:val="28"/>
        </w:rPr>
        <w:t>持続可能なまちづくりに向けた移住定住等推進プロジェクト構築</w:t>
      </w:r>
      <w:r>
        <w:rPr>
          <w:rFonts w:hint="default" w:asciiTheme="minorHAnsi" w:hAnsiTheme="minorHAnsi"/>
          <w:sz w:val="28"/>
        </w:rPr>
        <w:t>業務委託に係る公募型プロポーザル実施要領</w:t>
      </w:r>
    </w:p>
    <w:p>
      <w:pPr>
        <w:pStyle w:val="0"/>
        <w:rPr>
          <w:rFonts w:hint="default"/>
        </w:rPr>
      </w:pPr>
    </w:p>
    <w:p>
      <w:pPr>
        <w:pStyle w:val="1"/>
        <w:rPr>
          <w:rFonts w:hint="default" w:asciiTheme="minorHAnsi" w:hAnsiTheme="minorHAnsi"/>
          <w:sz w:val="24"/>
        </w:rPr>
      </w:pPr>
      <w:r>
        <w:rPr>
          <w:rFonts w:hint="default" w:asciiTheme="minorHAnsi" w:hAnsiTheme="minorHAnsi"/>
          <w:sz w:val="24"/>
        </w:rPr>
        <w:t>１．趣旨</w:t>
      </w:r>
    </w:p>
    <w:p>
      <w:pPr>
        <w:pStyle w:val="0"/>
        <w:ind w:left="283" w:leftChars="118"/>
        <w:rPr>
          <w:rFonts w:hint="default" w:eastAsia="ＭＳ 明朝"/>
          <w:sz w:val="21"/>
        </w:rPr>
      </w:pPr>
      <w:r>
        <w:rPr>
          <w:rFonts w:hint="default" w:eastAsia="ＭＳ 明朝"/>
        </w:rPr>
        <w:t>　</w:t>
      </w:r>
      <w:r>
        <w:rPr>
          <w:rFonts w:hint="default" w:eastAsia="ＭＳ 明朝"/>
          <w:sz w:val="21"/>
        </w:rPr>
        <w:t>この要領</w:t>
      </w:r>
      <w:r>
        <w:rPr>
          <w:rFonts w:hint="default" w:eastAsia="ＭＳ 明朝"/>
          <w:sz w:val="21"/>
        </w:rPr>
        <w:t>(</w:t>
      </w:r>
      <w:r>
        <w:rPr>
          <w:rFonts w:hint="default" w:eastAsia="ＭＳ 明朝"/>
          <w:sz w:val="21"/>
        </w:rPr>
        <w:t>以下「本要領」という。</w:t>
      </w:r>
      <w:r>
        <w:rPr>
          <w:rFonts w:hint="default" w:eastAsia="ＭＳ 明朝"/>
          <w:sz w:val="21"/>
        </w:rPr>
        <w:t>)</w:t>
      </w:r>
      <w:r>
        <w:rPr>
          <w:rFonts w:hint="default" w:eastAsia="ＭＳ 明朝"/>
          <w:sz w:val="21"/>
        </w:rPr>
        <w:t>は、</w:t>
      </w:r>
      <w:r>
        <w:rPr>
          <w:rFonts w:hint="eastAsia" w:eastAsia="ＭＳ 明朝"/>
          <w:sz w:val="21"/>
        </w:rPr>
        <w:t>令和８年度</w:t>
      </w:r>
      <w:r>
        <w:rPr>
          <w:rFonts w:hint="eastAsia" w:eastAsia="ＭＳ 明朝"/>
          <w:sz w:val="21"/>
        </w:rPr>
        <w:t xml:space="preserve"> </w:t>
      </w:r>
      <w:r>
        <w:rPr>
          <w:rFonts w:hint="eastAsia" w:eastAsia="ＭＳ 明朝"/>
          <w:sz w:val="21"/>
        </w:rPr>
        <w:t>持続可能なまちづくりに向けた移住定住等推進プロジェクト構築</w:t>
      </w:r>
      <w:r>
        <w:rPr>
          <w:rFonts w:hint="default" w:eastAsia="ＭＳ 明朝"/>
          <w:sz w:val="21"/>
        </w:rPr>
        <w:t>業務</w:t>
      </w:r>
      <w:r>
        <w:rPr>
          <w:rFonts w:hint="default" w:eastAsia="ＭＳ 明朝"/>
          <w:sz w:val="21"/>
        </w:rPr>
        <w:t>(</w:t>
      </w:r>
      <w:r>
        <w:rPr>
          <w:rFonts w:hint="default" w:eastAsia="ＭＳ 明朝"/>
          <w:sz w:val="21"/>
        </w:rPr>
        <w:t>以下「本業務」という。</w:t>
      </w:r>
      <w:r>
        <w:rPr>
          <w:rFonts w:hint="default" w:eastAsia="ＭＳ 明朝"/>
          <w:sz w:val="21"/>
        </w:rPr>
        <w:t>)</w:t>
      </w:r>
      <w:r>
        <w:rPr>
          <w:rFonts w:hint="default" w:eastAsia="ＭＳ 明朝"/>
          <w:sz w:val="21"/>
        </w:rPr>
        <w:t>について、民間事業者の専門知識や経験に基づく技術的支援を受けるため、価格面による競争のみならず、柔軟な発想に基づく企画力や実行力等を総合的に評価し、最も適当と思われる者を受託候補者として選考するために実施する公募型プロポーザル</w:t>
      </w:r>
      <w:r>
        <w:rPr>
          <w:rFonts w:hint="default" w:eastAsia="ＭＳ 明朝"/>
          <w:sz w:val="21"/>
        </w:rPr>
        <w:t>(</w:t>
      </w:r>
      <w:r>
        <w:rPr>
          <w:rFonts w:hint="default" w:eastAsia="ＭＳ 明朝"/>
          <w:sz w:val="21"/>
        </w:rPr>
        <w:t>以下「本プロポーザル」という。</w:t>
      </w:r>
      <w:r>
        <w:rPr>
          <w:rFonts w:hint="default" w:eastAsia="ＭＳ 明朝"/>
          <w:sz w:val="21"/>
        </w:rPr>
        <w:t>)</w:t>
      </w:r>
      <w:r>
        <w:rPr>
          <w:rFonts w:hint="default" w:eastAsia="ＭＳ 明朝"/>
          <w:sz w:val="21"/>
        </w:rPr>
        <w:t>に係る手続きについて必要な事項を定める。</w:t>
      </w:r>
    </w:p>
    <w:p>
      <w:pPr>
        <w:pStyle w:val="0"/>
        <w:rPr>
          <w:rFonts w:hint="default" w:eastAsia="ＭＳ 明朝"/>
          <w:sz w:val="21"/>
        </w:rPr>
      </w:pPr>
    </w:p>
    <w:p>
      <w:pPr>
        <w:pStyle w:val="0"/>
        <w:jc w:val="left"/>
        <w:rPr>
          <w:rStyle w:val="20"/>
          <w:rFonts w:hint="default" w:asciiTheme="minorHAnsi" w:hAnsiTheme="minorHAnsi"/>
          <w:sz w:val="24"/>
        </w:rPr>
      </w:pPr>
      <w:r>
        <w:rPr>
          <w:rStyle w:val="20"/>
          <w:rFonts w:hint="default" w:asciiTheme="minorHAnsi" w:hAnsiTheme="minorHAnsi"/>
          <w:sz w:val="24"/>
        </w:rPr>
        <w:t>２．事業目的及び概要</w:t>
      </w:r>
    </w:p>
    <w:p>
      <w:pPr>
        <w:pStyle w:val="0"/>
        <w:ind w:left="283" w:leftChars="118"/>
        <w:rPr>
          <w:rFonts w:hint="eastAsia" w:eastAsia="ＭＳ 明朝"/>
          <w:sz w:val="21"/>
        </w:rPr>
      </w:pPr>
      <w:r>
        <w:rPr>
          <w:rFonts w:hint="default" w:eastAsia="ＭＳ 明朝"/>
          <w:sz w:val="21"/>
        </w:rPr>
        <w:t>　</w:t>
      </w:r>
      <w:r>
        <w:rPr>
          <w:rFonts w:hint="eastAsia" w:eastAsia="ＭＳ 明朝"/>
          <w:sz w:val="21"/>
        </w:rPr>
        <w:t>広川町においては、人口減少や高齢化の進行に伴い、使われなくなった住宅等の不動産が増加傾向にある。一方で、特に上広川校区では賃貸住宅や分譲地が少なく、移住定住を希望する層の受け皿が不足しているという課題を抱えている。</w:t>
      </w:r>
    </w:p>
    <w:p>
      <w:pPr>
        <w:pStyle w:val="0"/>
        <w:ind w:left="283" w:leftChars="118" w:firstLine="210" w:firstLineChars="100"/>
        <w:rPr>
          <w:rFonts w:hint="eastAsia" w:eastAsia="ＭＳ 明朝"/>
          <w:sz w:val="21"/>
        </w:rPr>
      </w:pPr>
      <w:r>
        <w:rPr>
          <w:rFonts w:hint="eastAsia" w:eastAsia="ＭＳ 明朝"/>
          <w:sz w:val="21"/>
        </w:rPr>
        <w:t>さらに近年、物価高騰やイラン情勢等に伴う石油由来の住宅資材不足により、新築住宅の建築コストが急騰している。加えて住宅ローン金利も上昇傾向にあり、若い世代が定住のために新築のマイホームを取得することが経済的に困難になりつつあるのが実情である。</w:t>
      </w:r>
    </w:p>
    <w:p>
      <w:pPr>
        <w:pStyle w:val="0"/>
        <w:ind w:left="283" w:leftChars="118" w:firstLine="210" w:firstLineChars="100"/>
        <w:rPr>
          <w:rFonts w:hint="eastAsia" w:eastAsia="ＭＳ 明朝"/>
          <w:sz w:val="21"/>
        </w:rPr>
      </w:pPr>
      <w:r>
        <w:rPr>
          <w:rFonts w:hint="eastAsia" w:eastAsia="ＭＳ 明朝"/>
          <w:sz w:val="21"/>
        </w:rPr>
        <w:t>このような社会情勢だからこそ、町内に眠る「利活用可能な既存ストック（既存住宅等）」の価値は相対的に高まっている。この機を捉え、地元の建築事業者等の技術や八女産木材等を活かし、若者や子育て世代にとって魅力的なリノベーションを施すことで、これら既存ストックを人気の高い定住拠点へと転換できる大きなチャンスである。</w:t>
      </w:r>
    </w:p>
    <w:p>
      <w:pPr>
        <w:pStyle w:val="0"/>
        <w:ind w:left="283" w:leftChars="118" w:firstLine="210" w:firstLineChars="100"/>
        <w:rPr>
          <w:rFonts w:hint="eastAsia" w:eastAsia="ＭＳ 明朝"/>
          <w:sz w:val="21"/>
        </w:rPr>
      </w:pPr>
      <w:r>
        <w:rPr>
          <w:rFonts w:hint="eastAsia" w:eastAsia="ＭＳ 明朝"/>
          <w:sz w:val="21"/>
        </w:rPr>
        <w:t>また、既存ストックの利活用は、居住用にとどまらず、地域に新たな賑わいと生業を生み出す「創業等の拠点」としても極めて重要である。本町で実施している「創業塾」の受講生が実際に起業する際の受け皿となるほか、パン屋やカフェ、雑貨店など、地域にとって必要とされ、住民の生活を豊かにする店舗を誘致する上でも、デザイン性や機能性の高いリノベーション物件の存在は強力なフック（動機付け）となる。</w:t>
      </w:r>
    </w:p>
    <w:p>
      <w:pPr>
        <w:pStyle w:val="0"/>
        <w:ind w:left="283" w:leftChars="118" w:firstLine="210" w:firstLineChars="100"/>
        <w:rPr>
          <w:rFonts w:hint="default" w:eastAsia="ＭＳ 明朝"/>
          <w:sz w:val="21"/>
        </w:rPr>
      </w:pPr>
      <w:r>
        <w:rPr>
          <w:rFonts w:hint="eastAsia" w:eastAsia="ＭＳ 明朝"/>
          <w:sz w:val="21"/>
        </w:rPr>
        <w:t>本業務は、これらの既存ストックを単なる課題ではなく「地域資源（資産）」として捉え直し、行政主導の改修に留まらず、民間主体の自走可能な事業スキーム構築を目指すものである。折しも、上広川校区においては国道</w:t>
      </w:r>
      <w:r>
        <w:rPr>
          <w:rFonts w:hint="eastAsia" w:eastAsia="ＭＳ 明朝"/>
          <w:sz w:val="21"/>
        </w:rPr>
        <w:t>3</w:t>
      </w:r>
      <w:r>
        <w:rPr>
          <w:rFonts w:hint="eastAsia" w:eastAsia="ＭＳ 明朝"/>
          <w:sz w:val="21"/>
        </w:rPr>
        <w:t>号広川八女バイパスの新設（ハード面のインフラ整備）や、上広川小学校の移転新築（ソフト面の教育・子育て環境のアップデート）といった大きな転換期を迎えている。本業務では、こうした社会背景や地域の好機、周辺地域との広域連携を最大限に活かし、移住定住と創業支援を両輪とした次年度以降の本格的な社会実装（プロジェクト化）を見据えた具体的な仕組みの構築およびプロジェクトの立案を行うことを目的とする。なお、</w:t>
      </w:r>
      <w:r>
        <w:rPr>
          <w:rFonts w:hint="default" w:eastAsia="ＭＳ 明朝"/>
          <w:sz w:val="21"/>
        </w:rPr>
        <w:t>本業務の範囲は、別紙「</w:t>
      </w:r>
      <w:r>
        <w:rPr>
          <w:rFonts w:hint="eastAsia" w:eastAsia="ＭＳ 明朝"/>
          <w:sz w:val="21"/>
        </w:rPr>
        <w:t>令和８年度</w:t>
      </w:r>
      <w:r>
        <w:rPr>
          <w:rFonts w:hint="eastAsia" w:eastAsia="ＭＳ 明朝"/>
          <w:sz w:val="21"/>
        </w:rPr>
        <w:t xml:space="preserve"> </w:t>
      </w:r>
      <w:r>
        <w:rPr>
          <w:rFonts w:hint="eastAsia" w:eastAsia="ＭＳ 明朝"/>
          <w:sz w:val="21"/>
        </w:rPr>
        <w:t>持続可能なまちづくりに向けた移住定住等推進プロジェクト構築</w:t>
      </w:r>
      <w:r>
        <w:rPr>
          <w:rFonts w:hint="default" w:eastAsia="ＭＳ 明朝"/>
          <w:sz w:val="21"/>
        </w:rPr>
        <w:t>業務仕様書」</w:t>
      </w:r>
      <w:r>
        <w:rPr>
          <w:rFonts w:hint="eastAsia" w:eastAsia="ＭＳ 明朝"/>
          <w:sz w:val="21"/>
        </w:rPr>
        <w:t>のとおりとする</w:t>
      </w:r>
      <w:r>
        <w:rPr>
          <w:rFonts w:hint="default" w:eastAsia="ＭＳ 明朝"/>
          <w:sz w:val="21"/>
        </w:rPr>
        <w:t>。</w:t>
      </w:r>
    </w:p>
    <w:p>
      <w:pPr>
        <w:pStyle w:val="0"/>
        <w:rPr>
          <w:rFonts w:hint="default" w:eastAsia="ＭＳ 明朝"/>
          <w:sz w:val="21"/>
        </w:rPr>
      </w:pPr>
    </w:p>
    <w:p>
      <w:pPr>
        <w:pStyle w:val="0"/>
        <w:rPr>
          <w:rStyle w:val="20"/>
          <w:rFonts w:hint="default" w:asciiTheme="minorHAnsi" w:hAnsiTheme="minorHAnsi"/>
          <w:sz w:val="24"/>
        </w:rPr>
      </w:pPr>
      <w:r>
        <w:rPr>
          <w:rStyle w:val="20"/>
          <w:rFonts w:hint="default" w:asciiTheme="minorHAnsi" w:hAnsiTheme="minorHAnsi"/>
          <w:sz w:val="24"/>
        </w:rPr>
        <w:t>３．プロポーザルに付する事項</w:t>
      </w:r>
    </w:p>
    <w:p>
      <w:pPr>
        <w:pStyle w:val="0"/>
        <w:rPr>
          <w:rStyle w:val="21"/>
          <w:rFonts w:hint="default" w:asciiTheme="minorHAnsi" w:hAnsiTheme="minorHAnsi"/>
        </w:rPr>
      </w:pPr>
      <w:r>
        <w:rPr>
          <w:rStyle w:val="21"/>
          <w:rFonts w:hint="default" w:asciiTheme="minorHAnsi" w:hAnsiTheme="minorHAnsi"/>
        </w:rPr>
        <w:t xml:space="preserve">(1) </w:t>
      </w:r>
      <w:r>
        <w:rPr>
          <w:rStyle w:val="21"/>
          <w:rFonts w:hint="default" w:asciiTheme="minorHAnsi" w:hAnsiTheme="minorHAnsi"/>
        </w:rPr>
        <w:t>業務名</w:t>
      </w:r>
    </w:p>
    <w:p>
      <w:pPr>
        <w:pStyle w:val="0"/>
        <w:rPr>
          <w:rFonts w:hint="default" w:eastAsia="ＭＳ 明朝"/>
          <w:sz w:val="21"/>
        </w:rPr>
      </w:pPr>
      <w:r>
        <w:rPr>
          <w:rFonts w:hint="default" w:eastAsia="ＭＳ 明朝"/>
        </w:rPr>
        <w:t>　　</w:t>
      </w:r>
      <w:r>
        <w:rPr>
          <w:rFonts w:hint="eastAsia" w:eastAsia="ＭＳ 明朝"/>
          <w:sz w:val="21"/>
        </w:rPr>
        <w:t>令和８年度</w:t>
      </w:r>
      <w:r>
        <w:rPr>
          <w:rFonts w:hint="eastAsia" w:eastAsia="ＭＳ 明朝"/>
          <w:sz w:val="21"/>
        </w:rPr>
        <w:t xml:space="preserve"> </w:t>
      </w:r>
      <w:r>
        <w:rPr>
          <w:rFonts w:hint="eastAsia" w:eastAsia="ＭＳ 明朝"/>
          <w:sz w:val="21"/>
        </w:rPr>
        <w:t>持続可能なまちづくりに向けた移住定住等推進プロジェクト構築業務</w:t>
      </w:r>
    </w:p>
    <w:p>
      <w:pPr>
        <w:pStyle w:val="2"/>
        <w:rPr>
          <w:rFonts w:hint="default" w:asciiTheme="minorHAnsi" w:hAnsiTheme="minorHAnsi"/>
        </w:rPr>
      </w:pPr>
      <w:r>
        <w:rPr>
          <w:rFonts w:hint="default" w:asciiTheme="minorHAnsi" w:hAnsiTheme="minorHAnsi"/>
        </w:rPr>
        <w:t xml:space="preserve">(2) </w:t>
      </w:r>
      <w:r>
        <w:rPr>
          <w:rFonts w:hint="default" w:asciiTheme="minorHAnsi" w:hAnsiTheme="minorHAnsi"/>
        </w:rPr>
        <w:t>業務期間</w:t>
      </w:r>
    </w:p>
    <w:p>
      <w:pPr>
        <w:pStyle w:val="0"/>
        <w:rPr>
          <w:rFonts w:hint="eastAsia" w:eastAsia="ＭＳ 明朝"/>
          <w:sz w:val="21"/>
        </w:rPr>
      </w:pPr>
      <w:r>
        <w:rPr>
          <w:rFonts w:hint="default" w:eastAsia="ＭＳ 明朝"/>
        </w:rPr>
        <w:t>　　</w:t>
      </w:r>
      <w:r>
        <w:rPr>
          <w:rFonts w:hint="default" w:eastAsia="ＭＳ 明朝"/>
          <w:sz w:val="21"/>
        </w:rPr>
        <w:t>契約締結の日から令和</w:t>
      </w:r>
      <w:r>
        <w:rPr>
          <w:rFonts w:hint="eastAsia" w:eastAsia="ＭＳ 明朝"/>
          <w:sz w:val="21"/>
        </w:rPr>
        <w:t>９</w:t>
      </w:r>
      <w:r>
        <w:rPr>
          <w:rFonts w:hint="default" w:eastAsia="ＭＳ 明朝"/>
          <w:sz w:val="21"/>
        </w:rPr>
        <w:t>年</w:t>
      </w:r>
      <w:r>
        <w:rPr>
          <w:rFonts w:hint="eastAsia" w:eastAsia="ＭＳ 明朝"/>
          <w:sz w:val="21"/>
        </w:rPr>
        <w:t>３</w:t>
      </w:r>
      <w:r>
        <w:rPr>
          <w:rFonts w:hint="default" w:eastAsia="ＭＳ 明朝"/>
          <w:sz w:val="21"/>
        </w:rPr>
        <w:t>月</w:t>
      </w:r>
      <w:r>
        <w:rPr>
          <w:rFonts w:hint="default" w:eastAsia="ＭＳ 明朝"/>
          <w:sz w:val="21"/>
        </w:rPr>
        <w:t>26</w:t>
      </w:r>
      <w:r>
        <w:rPr>
          <w:rFonts w:hint="default" w:eastAsia="ＭＳ 明朝"/>
          <w:sz w:val="21"/>
        </w:rPr>
        <w:t>日（</w:t>
      </w:r>
      <w:r>
        <w:rPr>
          <w:rFonts w:hint="eastAsia" w:eastAsia="ＭＳ 明朝"/>
          <w:sz w:val="21"/>
        </w:rPr>
        <w:t>金</w:t>
      </w:r>
      <w:r>
        <w:rPr>
          <w:rFonts w:hint="default" w:eastAsia="ＭＳ 明朝"/>
          <w:sz w:val="21"/>
        </w:rPr>
        <w:t>曜）まで</w:t>
      </w:r>
      <w:r>
        <w:rPr>
          <w:rFonts w:hint="eastAsia" w:eastAsia="ＭＳ 明朝"/>
          <w:sz w:val="21"/>
        </w:rPr>
        <w:t>（予</w:t>
      </w:r>
      <w:r>
        <w:rPr>
          <w:rFonts w:hint="default" w:eastAsia="ＭＳ 明朝"/>
          <w:sz w:val="21"/>
        </w:rPr>
        <w:t>定</w:t>
      </w:r>
      <w:r>
        <w:rPr>
          <w:rFonts w:hint="eastAsia" w:eastAsia="ＭＳ 明朝"/>
          <w:sz w:val="21"/>
        </w:rPr>
        <w:t>）</w:t>
      </w:r>
    </w:p>
    <w:p>
      <w:pPr>
        <w:pStyle w:val="2"/>
        <w:rPr>
          <w:rFonts w:hint="default" w:asciiTheme="minorHAnsi" w:hAnsiTheme="minorHAnsi"/>
        </w:rPr>
      </w:pPr>
      <w:r>
        <w:rPr>
          <w:rFonts w:hint="default" w:asciiTheme="minorHAnsi" w:hAnsiTheme="minorHAnsi"/>
        </w:rPr>
        <w:t xml:space="preserve">(3) </w:t>
      </w:r>
      <w:r>
        <w:rPr>
          <w:rFonts w:hint="default" w:asciiTheme="minorHAnsi" w:hAnsiTheme="minorHAnsi"/>
        </w:rPr>
        <w:t>契約限度額</w:t>
      </w:r>
    </w:p>
    <w:p>
      <w:pPr>
        <w:pStyle w:val="0"/>
        <w:rPr>
          <w:rFonts w:hint="default" w:eastAsia="ＭＳ 明朝"/>
          <w:sz w:val="21"/>
        </w:rPr>
      </w:pPr>
      <w:r>
        <w:rPr>
          <w:rFonts w:hint="default" w:eastAsia="ＭＳ 明朝"/>
        </w:rPr>
        <w:t>　</w:t>
      </w:r>
      <w:r>
        <w:rPr>
          <w:rFonts w:hint="default" w:eastAsia="ＭＳ 明朝"/>
          <w:sz w:val="21"/>
        </w:rPr>
        <w:t>　</w:t>
      </w:r>
      <w:r>
        <w:rPr>
          <w:rFonts w:hint="default" w:eastAsia="ＭＳ 明朝"/>
          <w:sz w:val="21"/>
        </w:rPr>
        <w:t>7,575</w:t>
      </w:r>
      <w:r>
        <w:rPr>
          <w:rFonts w:hint="default" w:eastAsia="ＭＳ 明朝"/>
          <w:sz w:val="21"/>
        </w:rPr>
        <w:t>千円</w:t>
      </w:r>
      <w:r>
        <w:rPr>
          <w:rFonts w:hint="default" w:eastAsia="ＭＳ 明朝"/>
          <w:sz w:val="21"/>
        </w:rPr>
        <w:t>(</w:t>
      </w:r>
      <w:r>
        <w:rPr>
          <w:rFonts w:hint="default" w:eastAsia="ＭＳ 明朝"/>
          <w:sz w:val="21"/>
        </w:rPr>
        <w:t>消費税及び地方消費税を含む</w:t>
      </w:r>
      <w:r>
        <w:rPr>
          <w:rFonts w:hint="default" w:eastAsia="ＭＳ 明朝"/>
          <w:sz w:val="21"/>
        </w:rPr>
        <w:t>)</w:t>
      </w:r>
      <w:r>
        <w:rPr>
          <w:rFonts w:hint="default" w:eastAsia="ＭＳ 明朝"/>
          <w:sz w:val="21"/>
        </w:rPr>
        <w:t>以内</w:t>
      </w:r>
    </w:p>
    <w:p>
      <w:pPr>
        <w:pStyle w:val="2"/>
        <w:rPr>
          <w:rFonts w:hint="default" w:asciiTheme="minorHAnsi" w:hAnsiTheme="minorHAnsi"/>
        </w:rPr>
      </w:pPr>
      <w:r>
        <w:rPr>
          <w:rFonts w:hint="default" w:asciiTheme="minorHAnsi" w:hAnsiTheme="minorHAnsi"/>
        </w:rPr>
        <w:t xml:space="preserve">(4) </w:t>
      </w:r>
      <w:r>
        <w:rPr>
          <w:rFonts w:hint="default" w:asciiTheme="minorHAnsi" w:hAnsiTheme="minorHAnsi"/>
        </w:rPr>
        <w:t>業務内容</w:t>
      </w:r>
    </w:p>
    <w:p>
      <w:pPr>
        <w:pStyle w:val="0"/>
        <w:ind w:left="283" w:leftChars="118"/>
        <w:rPr>
          <w:rFonts w:hint="default" w:eastAsia="ＭＳ 明朝"/>
          <w:sz w:val="21"/>
        </w:rPr>
      </w:pPr>
      <w:r>
        <w:rPr>
          <w:rFonts w:hint="default" w:eastAsia="ＭＳ 明朝"/>
          <w:sz w:val="21"/>
        </w:rPr>
        <w:t>　業務の詳細は、別紙「</w:t>
      </w:r>
      <w:r>
        <w:rPr>
          <w:rFonts w:hint="eastAsia" w:eastAsia="ＭＳ 明朝"/>
          <w:sz w:val="21"/>
        </w:rPr>
        <w:t>令和８年度</w:t>
      </w:r>
      <w:r>
        <w:rPr>
          <w:rFonts w:hint="eastAsia" w:eastAsia="ＭＳ 明朝"/>
          <w:sz w:val="21"/>
        </w:rPr>
        <w:t xml:space="preserve"> </w:t>
      </w:r>
      <w:r>
        <w:rPr>
          <w:rFonts w:hint="eastAsia" w:eastAsia="ＭＳ 明朝"/>
          <w:sz w:val="21"/>
        </w:rPr>
        <w:t>持続可能なまちづくりに向けた移住定住等推進プロジェクト構築業務仕様書</w:t>
      </w:r>
      <w:r>
        <w:rPr>
          <w:rFonts w:hint="default" w:eastAsia="ＭＳ 明朝"/>
          <w:sz w:val="21"/>
        </w:rPr>
        <w:t>」による</w:t>
      </w:r>
      <w:r>
        <w:rPr>
          <w:rFonts w:hint="eastAsia" w:eastAsia="ＭＳ 明朝"/>
          <w:sz w:val="21"/>
        </w:rPr>
        <w:t>。</w:t>
      </w:r>
    </w:p>
    <w:p>
      <w:pPr>
        <w:pStyle w:val="0"/>
        <w:ind w:left="283" w:leftChars="118"/>
        <w:rPr>
          <w:rFonts w:hint="default" w:eastAsia="ＭＳ 明朝"/>
          <w:sz w:val="21"/>
        </w:rPr>
      </w:pPr>
      <w:r>
        <w:rPr>
          <w:rFonts w:hint="eastAsia" w:eastAsia="ＭＳ 明朝"/>
          <w:sz w:val="21"/>
        </w:rPr>
        <w:t>※公募型プロポーザルの結果に基づき、必要な変更を加えて契約時の仕様書とする。</w:t>
      </w:r>
    </w:p>
    <w:p>
      <w:pPr>
        <w:pStyle w:val="2"/>
        <w:rPr>
          <w:rFonts w:hint="default" w:asciiTheme="minorHAnsi" w:hAnsiTheme="minorHAnsi"/>
        </w:rPr>
      </w:pPr>
      <w:r>
        <w:rPr>
          <w:rFonts w:hint="default" w:asciiTheme="minorHAnsi" w:hAnsiTheme="minorHAnsi"/>
        </w:rPr>
        <w:t>(5</w:t>
      </w:r>
      <w:r>
        <w:rPr>
          <w:rFonts w:hint="eastAsia" w:asciiTheme="minorHAnsi" w:hAnsiTheme="minorHAnsi"/>
        </w:rPr>
        <w:t>)</w:t>
      </w:r>
      <w:r>
        <w:rPr>
          <w:rFonts w:hint="default" w:asciiTheme="minorHAnsi" w:hAnsiTheme="minorHAnsi"/>
        </w:rPr>
        <w:t xml:space="preserve"> </w:t>
      </w:r>
      <w:r>
        <w:rPr>
          <w:rFonts w:hint="default" w:asciiTheme="minorHAnsi" w:hAnsiTheme="minorHAnsi"/>
        </w:rPr>
        <w:t>業務</w:t>
      </w:r>
      <w:r>
        <w:rPr>
          <w:rFonts w:hint="eastAsia" w:asciiTheme="minorHAnsi" w:hAnsiTheme="minorHAnsi"/>
        </w:rPr>
        <w:t>場所</w:t>
      </w:r>
    </w:p>
    <w:p>
      <w:pPr>
        <w:pStyle w:val="0"/>
        <w:tabs>
          <w:tab w:val="left" w:leader="none" w:pos="567"/>
        </w:tabs>
        <w:ind w:left="530" w:leftChars="221"/>
        <w:rPr>
          <w:rFonts w:hint="eastAsia"/>
        </w:rPr>
      </w:pPr>
      <w:r>
        <w:rPr>
          <w:rFonts w:hint="eastAsia" w:eastAsia="ＭＳ 明朝"/>
          <w:sz w:val="21"/>
        </w:rPr>
        <w:t>広川町内</w:t>
      </w:r>
    </w:p>
    <w:p>
      <w:pPr>
        <w:pStyle w:val="17"/>
        <w:ind w:left="763" w:leftChars="0"/>
        <w:rPr>
          <w:rFonts w:hint="default" w:eastAsia="ＭＳ 明朝"/>
          <w:sz w:val="21"/>
        </w:rPr>
      </w:pPr>
    </w:p>
    <w:p>
      <w:pPr>
        <w:pStyle w:val="1"/>
        <w:rPr>
          <w:rFonts w:hint="default" w:asciiTheme="minorHAnsi" w:hAnsiTheme="minorHAnsi"/>
          <w:sz w:val="24"/>
        </w:rPr>
      </w:pPr>
      <w:r>
        <w:rPr>
          <w:rFonts w:hint="default" w:asciiTheme="minorHAnsi" w:hAnsiTheme="minorHAnsi"/>
          <w:sz w:val="24"/>
        </w:rPr>
        <w:t>４．事務局</w:t>
      </w:r>
    </w:p>
    <w:p>
      <w:pPr>
        <w:pStyle w:val="0"/>
        <w:ind w:left="283" w:leftChars="118" w:firstLine="210" w:firstLineChars="100"/>
        <w:rPr>
          <w:rFonts w:hint="default" w:eastAsia="ＭＳ 明朝"/>
          <w:sz w:val="21"/>
        </w:rPr>
      </w:pPr>
      <w:r>
        <w:rPr>
          <w:rFonts w:hint="default" w:eastAsia="ＭＳ 明朝"/>
          <w:sz w:val="21"/>
        </w:rPr>
        <w:t>本プロポーザルの事務局を次に置く。</w:t>
      </w:r>
    </w:p>
    <w:p>
      <w:pPr>
        <w:pStyle w:val="0"/>
        <w:ind w:left="419" w:leftChars="116" w:hanging="141" w:hangingChars="67"/>
        <w:rPr>
          <w:rFonts w:hint="default" w:eastAsia="ＭＳ 明朝"/>
          <w:sz w:val="21"/>
        </w:rPr>
      </w:pPr>
      <w:r>
        <w:rPr>
          <w:rFonts w:hint="default" w:eastAsia="ＭＳ 明朝"/>
          <w:sz w:val="21"/>
        </w:rPr>
        <w:t>広川町役場</w:t>
      </w:r>
      <w:r>
        <w:rPr>
          <w:rFonts w:hint="eastAsia" w:eastAsia="ＭＳ 明朝"/>
          <w:sz w:val="21"/>
        </w:rPr>
        <w:t>　企画課企画</w:t>
      </w:r>
      <w:r>
        <w:rPr>
          <w:rFonts w:hint="default" w:eastAsia="ＭＳ 明朝"/>
          <w:sz w:val="21"/>
        </w:rPr>
        <w:t>係</w:t>
      </w:r>
    </w:p>
    <w:p>
      <w:pPr>
        <w:pStyle w:val="0"/>
        <w:ind w:left="419" w:leftChars="116" w:hanging="141" w:hangingChars="67"/>
        <w:rPr>
          <w:rFonts w:hint="default" w:eastAsia="ＭＳ 明朝"/>
          <w:sz w:val="21"/>
        </w:rPr>
      </w:pPr>
      <w:r>
        <w:rPr>
          <w:rFonts w:hint="default" w:eastAsia="ＭＳ 明朝"/>
          <w:sz w:val="21"/>
        </w:rPr>
        <w:t>〒</w:t>
      </w:r>
      <w:r>
        <w:rPr>
          <w:rFonts w:hint="default" w:eastAsia="ＭＳ 明朝"/>
          <w:sz w:val="21"/>
        </w:rPr>
        <w:t>834-0115</w:t>
      </w:r>
      <w:r>
        <w:rPr>
          <w:rFonts w:hint="default" w:eastAsia="ＭＳ 明朝"/>
          <w:sz w:val="21"/>
        </w:rPr>
        <w:t>福岡県八女郡広川町大字新代</w:t>
      </w:r>
      <w:r>
        <w:rPr>
          <w:rFonts w:hint="default" w:eastAsia="ＭＳ 明朝"/>
          <w:sz w:val="21"/>
        </w:rPr>
        <w:t>1804</w:t>
      </w:r>
      <w:r>
        <w:rPr>
          <w:rFonts w:hint="default" w:eastAsia="ＭＳ 明朝"/>
          <w:sz w:val="21"/>
        </w:rPr>
        <w:t>番地</w:t>
      </w:r>
      <w:r>
        <w:rPr>
          <w:rFonts w:hint="default" w:eastAsia="ＭＳ 明朝"/>
          <w:sz w:val="21"/>
        </w:rPr>
        <w:t>1</w:t>
      </w:r>
    </w:p>
    <w:p>
      <w:pPr>
        <w:pStyle w:val="0"/>
        <w:ind w:left="419" w:leftChars="116" w:hanging="141" w:hangingChars="67"/>
        <w:rPr>
          <w:rFonts w:hint="default" w:eastAsia="ＭＳ 明朝"/>
          <w:sz w:val="21"/>
        </w:rPr>
      </w:pPr>
      <w:r>
        <w:rPr>
          <w:rFonts w:hint="default" w:eastAsia="ＭＳ 明朝"/>
          <w:sz w:val="21"/>
        </w:rPr>
        <w:t>電話番号</w:t>
      </w:r>
      <w:r>
        <w:rPr>
          <w:rFonts w:hint="default" w:eastAsia="ＭＳ 明朝"/>
          <w:sz w:val="21"/>
        </w:rPr>
        <w:t>:0943-32-1196  FAX</w:t>
      </w:r>
      <w:r>
        <w:rPr>
          <w:rFonts w:hint="default" w:eastAsia="ＭＳ 明朝"/>
          <w:sz w:val="21"/>
        </w:rPr>
        <w:t>番号</w:t>
      </w:r>
      <w:r>
        <w:rPr>
          <w:rFonts w:hint="default" w:eastAsia="ＭＳ 明朝"/>
          <w:sz w:val="21"/>
        </w:rPr>
        <w:t>:0943-32-5164</w:t>
      </w:r>
    </w:p>
    <w:p>
      <w:pPr>
        <w:pStyle w:val="0"/>
        <w:ind w:left="419" w:leftChars="116" w:hanging="141" w:hangingChars="67"/>
        <w:rPr>
          <w:rFonts w:hint="default" w:eastAsia="ＭＳ 明朝"/>
          <w:sz w:val="21"/>
        </w:rPr>
      </w:pPr>
      <w:r>
        <w:rPr>
          <w:rFonts w:hint="default" w:eastAsia="ＭＳ 明朝"/>
          <w:sz w:val="21"/>
        </w:rPr>
        <w:t>電子メールアドレス</w:t>
      </w:r>
      <w:r>
        <w:rPr>
          <w:rFonts w:hint="default" w:eastAsia="ＭＳ 明朝"/>
          <w:sz w:val="21"/>
        </w:rPr>
        <w:t>kikaku@town.hirokawa.lg.jp</w:t>
      </w:r>
    </w:p>
    <w:p>
      <w:pPr>
        <w:pStyle w:val="0"/>
        <w:ind w:left="419" w:leftChars="116" w:hanging="141" w:hangingChars="67"/>
        <w:rPr>
          <w:rFonts w:hint="default" w:eastAsia="ＭＳ 明朝"/>
          <w:sz w:val="21"/>
        </w:rPr>
      </w:pPr>
      <w:r>
        <w:rPr>
          <w:rFonts w:hint="default" w:eastAsia="ＭＳ 明朝"/>
          <w:sz w:val="21"/>
        </w:rPr>
        <w:t>窓口の対応可能時間は、土・日・祝日を除く平日</w:t>
      </w:r>
      <w:r>
        <w:rPr>
          <w:rFonts w:hint="default" w:eastAsia="ＭＳ 明朝"/>
          <w:sz w:val="21"/>
        </w:rPr>
        <w:t>8:30</w:t>
      </w:r>
      <w:r>
        <w:rPr>
          <w:rFonts w:hint="default" w:eastAsia="ＭＳ 明朝"/>
          <w:sz w:val="21"/>
        </w:rPr>
        <w:t>〜</w:t>
      </w:r>
      <w:r>
        <w:rPr>
          <w:rFonts w:hint="default" w:eastAsia="ＭＳ 明朝"/>
          <w:sz w:val="21"/>
        </w:rPr>
        <w:t>17:15</w:t>
      </w:r>
    </w:p>
    <w:p>
      <w:pPr>
        <w:pStyle w:val="0"/>
        <w:ind w:left="419" w:leftChars="116" w:hanging="141" w:hangingChars="67"/>
        <w:rPr>
          <w:rFonts w:hint="default" w:eastAsia="ＭＳ 明朝"/>
          <w:sz w:val="21"/>
        </w:rPr>
      </w:pPr>
    </w:p>
    <w:p>
      <w:pPr>
        <w:pStyle w:val="1"/>
        <w:rPr>
          <w:rFonts w:hint="default" w:asciiTheme="minorHAnsi" w:hAnsiTheme="minorHAnsi"/>
          <w:sz w:val="24"/>
        </w:rPr>
      </w:pPr>
      <w:r>
        <w:rPr>
          <w:rFonts w:hint="default" w:asciiTheme="minorHAnsi" w:hAnsiTheme="minorHAnsi"/>
          <w:sz w:val="24"/>
        </w:rPr>
        <w:t>５．参加者の資格要件</w:t>
      </w:r>
    </w:p>
    <w:p>
      <w:pPr>
        <w:pStyle w:val="0"/>
        <w:ind w:left="142" w:leftChars="59"/>
        <w:rPr>
          <w:rFonts w:hint="default" w:eastAsia="ＭＳ 明朝"/>
          <w:sz w:val="21"/>
        </w:rPr>
      </w:pPr>
      <w:r>
        <w:rPr>
          <w:rFonts w:hint="default" w:eastAsia="ＭＳ 明朝"/>
          <w:sz w:val="21"/>
        </w:rPr>
        <w:t>　参加表明の提出期限日</w:t>
      </w:r>
      <w:r>
        <w:rPr>
          <w:rFonts w:hint="default" w:eastAsia="ＭＳ 明朝"/>
          <w:sz w:val="21"/>
        </w:rPr>
        <w:t>(</w:t>
      </w:r>
      <w:r>
        <w:rPr>
          <w:rFonts w:hint="default" w:eastAsia="ＭＳ 明朝"/>
          <w:sz w:val="21"/>
        </w:rPr>
        <w:t>以下「基準日」という。</w:t>
      </w:r>
      <w:r>
        <w:rPr>
          <w:rFonts w:hint="default" w:eastAsia="ＭＳ 明朝"/>
          <w:sz w:val="21"/>
        </w:rPr>
        <w:t>)</w:t>
      </w:r>
      <w:r>
        <w:rPr>
          <w:rFonts w:hint="default" w:eastAsia="ＭＳ 明朝"/>
          <w:sz w:val="21"/>
        </w:rPr>
        <w:t>において、次に掲げる要件を全て満たす者とする。なお、基準日から契約締結までの間に、次に掲げる要件を一つでも満たさなくなった場合は、参加資格を喪失するものとする。</w:t>
      </w:r>
    </w:p>
    <w:p>
      <w:pPr>
        <w:pStyle w:val="17"/>
        <w:numPr>
          <w:ilvl w:val="0"/>
          <w:numId w:val="1"/>
        </w:numPr>
        <w:ind w:leftChars="0"/>
        <w:rPr>
          <w:rFonts w:hint="default" w:eastAsia="ＭＳ 明朝"/>
          <w:sz w:val="21"/>
        </w:rPr>
      </w:pPr>
      <w:r>
        <w:rPr>
          <w:rFonts w:hint="default" w:eastAsia="ＭＳ 明朝"/>
          <w:sz w:val="21"/>
        </w:rPr>
        <w:t>地方自治法施行令</w:t>
      </w:r>
      <w:r>
        <w:rPr>
          <w:rFonts w:hint="default" w:eastAsia="ＭＳ 明朝"/>
          <w:sz w:val="21"/>
        </w:rPr>
        <w:t>(</w:t>
      </w:r>
      <w:r>
        <w:rPr>
          <w:rFonts w:hint="default" w:eastAsia="ＭＳ 明朝"/>
          <w:sz w:val="21"/>
        </w:rPr>
        <w:t>昭和</w:t>
      </w:r>
      <w:r>
        <w:rPr>
          <w:rFonts w:hint="default" w:eastAsia="ＭＳ 明朝"/>
          <w:sz w:val="21"/>
        </w:rPr>
        <w:t>22</w:t>
      </w:r>
      <w:r>
        <w:rPr>
          <w:rFonts w:hint="default" w:eastAsia="ＭＳ 明朝"/>
          <w:sz w:val="21"/>
        </w:rPr>
        <w:t>年政令</w:t>
      </w:r>
      <w:r>
        <w:rPr>
          <w:rFonts w:hint="default" w:eastAsia="ＭＳ 明朝"/>
          <w:sz w:val="21"/>
        </w:rPr>
        <w:t>16</w:t>
      </w:r>
      <w:r>
        <w:rPr>
          <w:rFonts w:hint="default" w:eastAsia="ＭＳ 明朝"/>
          <w:sz w:val="21"/>
        </w:rPr>
        <w:t>号</w:t>
      </w:r>
      <w:r>
        <w:rPr>
          <w:rFonts w:hint="default" w:eastAsia="ＭＳ 明朝"/>
          <w:sz w:val="21"/>
        </w:rPr>
        <w:t>)</w:t>
      </w:r>
      <w:r>
        <w:rPr>
          <w:rFonts w:hint="default" w:eastAsia="ＭＳ 明朝"/>
          <w:sz w:val="21"/>
        </w:rPr>
        <w:t>第</w:t>
      </w:r>
      <w:r>
        <w:rPr>
          <w:rFonts w:hint="default" w:eastAsia="ＭＳ 明朝"/>
          <w:sz w:val="21"/>
        </w:rPr>
        <w:t>167</w:t>
      </w:r>
      <w:r>
        <w:rPr>
          <w:rFonts w:hint="default" w:eastAsia="ＭＳ 明朝"/>
          <w:sz w:val="21"/>
        </w:rPr>
        <w:t>条の</w:t>
      </w:r>
      <w:r>
        <w:rPr>
          <w:rFonts w:hint="default" w:eastAsia="ＭＳ 明朝"/>
          <w:sz w:val="21"/>
        </w:rPr>
        <w:t>4</w:t>
      </w:r>
      <w:r>
        <w:rPr>
          <w:rFonts w:hint="default" w:eastAsia="ＭＳ 明朝"/>
          <w:sz w:val="21"/>
        </w:rPr>
        <w:t>の規定により、入札参加制限を受けていない者であること。</w:t>
      </w:r>
    </w:p>
    <w:p>
      <w:pPr>
        <w:pStyle w:val="17"/>
        <w:numPr>
          <w:ilvl w:val="0"/>
          <w:numId w:val="1"/>
        </w:numPr>
        <w:ind w:leftChars="0"/>
        <w:rPr>
          <w:rFonts w:hint="default" w:eastAsia="ＭＳ 明朝"/>
          <w:sz w:val="21"/>
        </w:rPr>
      </w:pPr>
      <w:r>
        <w:rPr>
          <w:rFonts w:hint="default" w:eastAsia="ＭＳ 明朝"/>
          <w:sz w:val="21"/>
        </w:rPr>
        <w:t>暴力団員による不当な行為の防止等に関する法律</w:t>
      </w:r>
      <w:r>
        <w:rPr>
          <w:rFonts w:hint="default" w:eastAsia="ＭＳ 明朝"/>
          <w:sz w:val="21"/>
        </w:rPr>
        <w:t>(</w:t>
      </w:r>
      <w:r>
        <w:rPr>
          <w:rFonts w:hint="default" w:eastAsia="ＭＳ 明朝"/>
          <w:sz w:val="21"/>
        </w:rPr>
        <w:t>平成</w:t>
      </w:r>
      <w:r>
        <w:rPr>
          <w:rFonts w:hint="default" w:eastAsia="ＭＳ 明朝"/>
          <w:sz w:val="21"/>
        </w:rPr>
        <w:t>3</w:t>
      </w:r>
      <w:r>
        <w:rPr>
          <w:rFonts w:hint="default" w:eastAsia="ＭＳ 明朝"/>
          <w:sz w:val="21"/>
        </w:rPr>
        <w:t>年法律第</w:t>
      </w:r>
      <w:r>
        <w:rPr>
          <w:rFonts w:hint="default" w:eastAsia="ＭＳ 明朝"/>
          <w:sz w:val="21"/>
        </w:rPr>
        <w:t>77</w:t>
      </w:r>
      <w:r>
        <w:rPr>
          <w:rFonts w:hint="default" w:eastAsia="ＭＳ 明朝"/>
          <w:sz w:val="21"/>
        </w:rPr>
        <w:t>号</w:t>
      </w:r>
      <w:r>
        <w:rPr>
          <w:rFonts w:hint="default" w:eastAsia="ＭＳ 明朝"/>
          <w:sz w:val="21"/>
        </w:rPr>
        <w:t>)</w:t>
      </w:r>
      <w:r>
        <w:rPr>
          <w:rFonts w:hint="default" w:eastAsia="ＭＳ 明朝"/>
          <w:sz w:val="21"/>
        </w:rPr>
        <w:t>第</w:t>
      </w:r>
      <w:r>
        <w:rPr>
          <w:rFonts w:hint="default" w:eastAsia="ＭＳ 明朝"/>
          <w:sz w:val="21"/>
        </w:rPr>
        <w:t>32</w:t>
      </w:r>
      <w:r>
        <w:rPr>
          <w:rFonts w:hint="default" w:eastAsia="ＭＳ 明朝"/>
          <w:sz w:val="21"/>
        </w:rPr>
        <w:t>条第</w:t>
      </w:r>
      <w:r>
        <w:rPr>
          <w:rFonts w:hint="default" w:eastAsia="ＭＳ 明朝"/>
          <w:sz w:val="21"/>
        </w:rPr>
        <w:t>1</w:t>
      </w:r>
      <w:r>
        <w:rPr>
          <w:rFonts w:hint="default" w:eastAsia="ＭＳ 明朝"/>
          <w:sz w:val="21"/>
        </w:rPr>
        <w:t>項各号に掲げる者でないこと。</w:t>
      </w:r>
    </w:p>
    <w:p>
      <w:pPr>
        <w:pStyle w:val="17"/>
        <w:numPr>
          <w:ilvl w:val="0"/>
          <w:numId w:val="1"/>
        </w:numPr>
        <w:ind w:leftChars="0"/>
        <w:rPr>
          <w:rFonts w:hint="default" w:eastAsia="ＭＳ 明朝"/>
          <w:sz w:val="21"/>
        </w:rPr>
      </w:pPr>
      <w:r>
        <w:rPr>
          <w:rFonts w:hint="default" w:eastAsia="ＭＳ 明朝"/>
          <w:sz w:val="21"/>
        </w:rPr>
        <w:t>広川町長から指名停止を受けていない者であること。</w:t>
      </w:r>
    </w:p>
    <w:p>
      <w:pPr>
        <w:pStyle w:val="17"/>
        <w:numPr>
          <w:ilvl w:val="0"/>
          <w:numId w:val="1"/>
        </w:numPr>
        <w:ind w:leftChars="0"/>
        <w:rPr>
          <w:rFonts w:hint="default" w:eastAsia="ＭＳ 明朝"/>
          <w:sz w:val="21"/>
        </w:rPr>
      </w:pPr>
      <w:r>
        <w:rPr>
          <w:rFonts w:hint="default" w:eastAsia="ＭＳ 明朝"/>
          <w:sz w:val="21"/>
        </w:rPr>
        <w:t>本町の</w:t>
      </w:r>
      <w:r>
        <w:rPr>
          <w:rFonts w:hint="eastAsia" w:eastAsia="ＭＳ 明朝"/>
          <w:sz w:val="21"/>
        </w:rPr>
        <w:t>令和８・９・１０</w:t>
      </w:r>
      <w:r>
        <w:rPr>
          <w:rFonts w:hint="default" w:eastAsia="ＭＳ 明朝"/>
          <w:sz w:val="21"/>
        </w:rPr>
        <w:t>年度入札参加資格業者名簿に登録された者であること。</w:t>
      </w:r>
    </w:p>
    <w:p>
      <w:pPr>
        <w:pStyle w:val="17"/>
        <w:ind w:left="709" w:leftChars="0"/>
        <w:rPr>
          <w:rFonts w:hint="default" w:eastAsia="ＭＳ 明朝"/>
          <w:sz w:val="21"/>
        </w:rPr>
      </w:pPr>
    </w:p>
    <w:p>
      <w:pPr>
        <w:pStyle w:val="1"/>
        <w:rPr>
          <w:rFonts w:hint="default" w:asciiTheme="minorHAnsi" w:hAnsiTheme="minorHAnsi"/>
          <w:sz w:val="24"/>
        </w:rPr>
      </w:pPr>
      <w:r>
        <w:rPr>
          <w:rFonts w:hint="default" w:asciiTheme="minorHAnsi" w:hAnsiTheme="minorHAnsi"/>
          <w:sz w:val="24"/>
        </w:rPr>
        <w:t>６．プロポーザルの実施方法</w:t>
      </w:r>
    </w:p>
    <w:p>
      <w:pPr>
        <w:pStyle w:val="1"/>
        <w:rPr>
          <w:rFonts w:hint="default" w:asciiTheme="minorHAnsi" w:hAnsiTheme="minorHAnsi"/>
          <w:sz w:val="24"/>
        </w:rPr>
      </w:pPr>
      <w:r>
        <w:rPr>
          <w:rFonts w:hint="default" w:asciiTheme="minorHAnsi" w:hAnsiTheme="minorHAnsi"/>
          <w:sz w:val="24"/>
        </w:rPr>
        <w:t xml:space="preserve">(1) </w:t>
      </w:r>
      <w:r>
        <w:rPr>
          <w:rFonts w:hint="default" w:asciiTheme="minorHAnsi" w:hAnsiTheme="minorHAnsi"/>
          <w:sz w:val="24"/>
        </w:rPr>
        <w:t>実施スケジュール</w:t>
      </w:r>
    </w:p>
    <w:p>
      <w:pPr>
        <w:pStyle w:val="0"/>
        <w:ind w:left="142" w:leftChars="59"/>
        <w:rPr>
          <w:rFonts w:hint="default" w:eastAsia="ＭＳ 明朝"/>
          <w:sz w:val="21"/>
        </w:rPr>
      </w:pPr>
      <w:r>
        <w:rPr>
          <w:rFonts w:hint="default" w:eastAsia="ＭＳ 明朝"/>
          <w:sz w:val="21"/>
        </w:rPr>
        <w:t>　本プロポーザルの実施スケジュールは次のとおりとする。ただし、あくまで予定であり、状況により変更になった場合は、随時交渉できるものとする。</w:t>
      </w:r>
    </w:p>
    <w:p>
      <w:pPr>
        <w:pStyle w:val="0"/>
        <w:ind w:left="142" w:leftChars="59"/>
        <w:rPr>
          <w:rFonts w:hint="default" w:eastAsia="ＭＳ 明朝"/>
          <w:sz w:val="21"/>
        </w:rPr>
      </w:pPr>
    </w:p>
    <w:tbl>
      <w:tblPr>
        <w:tblStyle w:val="31"/>
        <w:tblW w:w="8488" w:type="dxa"/>
        <w:tblInd w:w="0" w:type="dxa"/>
        <w:tblLayout w:type="fixed"/>
        <w:tblLook w:firstRow="1" w:lastRow="0" w:firstColumn="1" w:lastColumn="0" w:noHBand="0" w:noVBand="1" w:val="04A0"/>
      </w:tblPr>
      <w:tblGrid>
        <w:gridCol w:w="2660"/>
        <w:gridCol w:w="2835"/>
        <w:gridCol w:w="2993"/>
      </w:tblGrid>
      <w:tr>
        <w:trPr/>
        <w:tc>
          <w:tcPr>
            <w:tcW w:w="2660" w:type="dxa"/>
            <w:vAlign w:val="center"/>
          </w:tcPr>
          <w:p>
            <w:pPr>
              <w:pStyle w:val="0"/>
              <w:jc w:val="center"/>
              <w:rPr>
                <w:rFonts w:hint="default" w:eastAsia="ＭＳ 明朝"/>
                <w:sz w:val="20"/>
              </w:rPr>
            </w:pPr>
            <w:r>
              <w:rPr>
                <w:rFonts w:hint="default" w:eastAsia="ＭＳ 明朝"/>
                <w:sz w:val="20"/>
              </w:rPr>
              <w:t>内容</w:t>
            </w:r>
          </w:p>
        </w:tc>
        <w:tc>
          <w:tcPr>
            <w:tcW w:w="2835" w:type="dxa"/>
            <w:vAlign w:val="center"/>
          </w:tcPr>
          <w:p>
            <w:pPr>
              <w:pStyle w:val="0"/>
              <w:jc w:val="center"/>
              <w:rPr>
                <w:rFonts w:hint="default" w:eastAsia="ＭＳ 明朝"/>
                <w:sz w:val="20"/>
              </w:rPr>
            </w:pPr>
            <w:r>
              <w:rPr>
                <w:rFonts w:hint="default" w:eastAsia="ＭＳ 明朝"/>
                <w:sz w:val="20"/>
              </w:rPr>
              <w:t>日程</w:t>
            </w:r>
          </w:p>
        </w:tc>
        <w:tc>
          <w:tcPr>
            <w:tcW w:w="2993" w:type="dxa"/>
            <w:vAlign w:val="center"/>
          </w:tcPr>
          <w:p>
            <w:pPr>
              <w:pStyle w:val="0"/>
              <w:jc w:val="center"/>
              <w:rPr>
                <w:rFonts w:hint="default" w:eastAsia="ＭＳ 明朝"/>
                <w:sz w:val="20"/>
              </w:rPr>
            </w:pPr>
            <w:r>
              <w:rPr>
                <w:rFonts w:hint="default" w:eastAsia="ＭＳ 明朝"/>
                <w:sz w:val="20"/>
              </w:rPr>
              <w:t>摘要</w:t>
            </w:r>
          </w:p>
        </w:tc>
      </w:tr>
      <w:tr>
        <w:trPr/>
        <w:tc>
          <w:tcPr>
            <w:tcW w:w="2660" w:type="dxa"/>
            <w:vAlign w:val="center"/>
          </w:tcPr>
          <w:p>
            <w:pPr>
              <w:pStyle w:val="0"/>
              <w:jc w:val="left"/>
              <w:rPr>
                <w:rFonts w:hint="eastAsia" w:eastAsia="ＭＳ 明朝"/>
                <w:sz w:val="20"/>
              </w:rPr>
            </w:pPr>
            <w:r>
              <w:rPr>
                <w:rFonts w:hint="default" w:eastAsia="ＭＳ 明朝"/>
                <w:sz w:val="20"/>
              </w:rPr>
              <w:t>プロポーザルの公告</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6</w:t>
            </w:r>
            <w:r>
              <w:rPr>
                <w:rFonts w:hint="default" w:eastAsia="ＭＳ 明朝"/>
                <w:sz w:val="20"/>
              </w:rPr>
              <w:t>月</w:t>
            </w:r>
            <w:r>
              <w:rPr>
                <w:rFonts w:hint="default" w:eastAsia="ＭＳ 明朝"/>
                <w:sz w:val="20"/>
              </w:rPr>
              <w:t>2</w:t>
            </w:r>
            <w:r>
              <w:rPr>
                <w:rFonts w:hint="eastAsia" w:eastAsia="ＭＳ 明朝"/>
                <w:sz w:val="20"/>
              </w:rPr>
              <w:t>2</w:t>
            </w:r>
            <w:r>
              <w:rPr>
                <w:rFonts w:hint="default" w:eastAsia="ＭＳ 明朝"/>
                <w:sz w:val="20"/>
              </w:rPr>
              <w:t>日（</w:t>
            </w:r>
            <w:r>
              <w:rPr>
                <w:rFonts w:hint="eastAsia" w:eastAsia="ＭＳ 明朝"/>
                <w:sz w:val="20"/>
              </w:rPr>
              <w:t>月曜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本町の掲示板、ホームページに掲載</w:t>
            </w:r>
          </w:p>
        </w:tc>
      </w:tr>
      <w:tr>
        <w:trPr/>
        <w:tc>
          <w:tcPr>
            <w:tcW w:w="2660" w:type="dxa"/>
            <w:vAlign w:val="center"/>
          </w:tcPr>
          <w:p>
            <w:pPr>
              <w:pStyle w:val="0"/>
              <w:jc w:val="left"/>
              <w:rPr>
                <w:rFonts w:hint="default" w:eastAsia="ＭＳ 明朝"/>
                <w:sz w:val="20"/>
              </w:rPr>
            </w:pPr>
            <w:r>
              <w:rPr>
                <w:rFonts w:hint="default" w:eastAsia="ＭＳ 明朝"/>
                <w:sz w:val="20"/>
              </w:rPr>
              <w:t>質問書の受付開始</w:t>
            </w:r>
          </w:p>
        </w:tc>
        <w:tc>
          <w:tcPr>
            <w:tcW w:w="2835" w:type="dxa"/>
            <w:vAlign w:val="center"/>
          </w:tcPr>
          <w:p>
            <w:pPr>
              <w:pStyle w:val="0"/>
              <w:jc w:val="left"/>
              <w:rPr>
                <w:rFonts w:hint="default" w:eastAsia="ＭＳ 明朝"/>
                <w:sz w:val="20"/>
              </w:rPr>
            </w:pPr>
            <w:r>
              <w:rPr>
                <w:rFonts w:hint="default" w:eastAsia="ＭＳ 明朝"/>
                <w:sz w:val="20"/>
              </w:rPr>
              <w:t>　　　　　〃</w:t>
            </w:r>
          </w:p>
        </w:tc>
        <w:tc>
          <w:tcPr>
            <w:tcW w:w="2993" w:type="dxa"/>
            <w:vAlign w:val="top"/>
          </w:tcPr>
          <w:p>
            <w:pPr>
              <w:pStyle w:val="0"/>
              <w:rPr>
                <w:rFonts w:hint="default" w:eastAsia="ＭＳ 明朝"/>
                <w:sz w:val="20"/>
              </w:rPr>
            </w:pPr>
            <w:r>
              <w:rPr>
                <w:rFonts w:hint="default" w:eastAsia="ＭＳ 明朝"/>
                <w:sz w:val="20"/>
              </w:rPr>
              <w:t>提出方法：電子メール</w:t>
            </w:r>
          </w:p>
        </w:tc>
      </w:tr>
      <w:tr>
        <w:trPr>
          <w:trHeight w:val="436" w:hRule="atLeast"/>
        </w:trPr>
        <w:tc>
          <w:tcPr>
            <w:tcW w:w="2660" w:type="dxa"/>
            <w:vAlign w:val="center"/>
          </w:tcPr>
          <w:p>
            <w:pPr>
              <w:pStyle w:val="0"/>
              <w:jc w:val="left"/>
              <w:rPr>
                <w:rFonts w:hint="default" w:eastAsia="ＭＳ 明朝"/>
                <w:sz w:val="20"/>
              </w:rPr>
            </w:pPr>
            <w:r>
              <w:rPr>
                <w:rFonts w:hint="default" w:eastAsia="ＭＳ 明朝"/>
                <w:sz w:val="20"/>
              </w:rPr>
              <w:t>質問書の提出期限</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6</w:t>
            </w:r>
            <w:r>
              <w:rPr>
                <w:rFonts w:hint="default" w:eastAsia="ＭＳ 明朝"/>
                <w:sz w:val="20"/>
              </w:rPr>
              <w:t>月</w:t>
            </w:r>
            <w:r>
              <w:rPr>
                <w:rFonts w:hint="default" w:eastAsia="ＭＳ 明朝"/>
                <w:sz w:val="20"/>
              </w:rPr>
              <w:t>29</w:t>
            </w:r>
            <w:r>
              <w:rPr>
                <w:rFonts w:hint="default" w:eastAsia="ＭＳ 明朝"/>
                <w:sz w:val="20"/>
              </w:rPr>
              <w:t>日（</w:t>
            </w:r>
            <w:r>
              <w:rPr>
                <w:rFonts w:hint="eastAsia" w:eastAsia="ＭＳ 明朝"/>
                <w:sz w:val="20"/>
              </w:rPr>
              <w:t>月曜</w:t>
            </w:r>
            <w:r>
              <w:rPr>
                <w:rFonts w:hint="default" w:eastAsia="ＭＳ 明朝"/>
                <w:sz w:val="20"/>
              </w:rPr>
              <w:t>）正午まで</w:t>
            </w:r>
          </w:p>
        </w:tc>
        <w:tc>
          <w:tcPr>
            <w:tcW w:w="2993" w:type="dxa"/>
            <w:vAlign w:val="top"/>
          </w:tcPr>
          <w:p>
            <w:pPr>
              <w:pStyle w:val="0"/>
              <w:rPr>
                <w:rFonts w:hint="default" w:eastAsia="ＭＳ 明朝"/>
                <w:sz w:val="20"/>
              </w:rPr>
            </w:pPr>
            <w:r>
              <w:rPr>
                <w:rFonts w:hint="default" w:eastAsia="ＭＳ 明朝"/>
                <w:sz w:val="20"/>
              </w:rPr>
              <w:t>提出方法：電子メール</w:t>
            </w:r>
          </w:p>
        </w:tc>
      </w:tr>
      <w:tr>
        <w:trPr/>
        <w:tc>
          <w:tcPr>
            <w:tcW w:w="2660" w:type="dxa"/>
            <w:vAlign w:val="center"/>
          </w:tcPr>
          <w:p>
            <w:pPr>
              <w:pStyle w:val="0"/>
              <w:jc w:val="left"/>
              <w:rPr>
                <w:rFonts w:hint="default" w:eastAsia="ＭＳ 明朝"/>
                <w:sz w:val="20"/>
              </w:rPr>
            </w:pPr>
            <w:r>
              <w:rPr>
                <w:rFonts w:hint="default" w:eastAsia="ＭＳ 明朝"/>
                <w:sz w:val="20"/>
              </w:rPr>
              <w:t>質問書への回答</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6</w:t>
            </w:r>
            <w:r>
              <w:rPr>
                <w:rFonts w:hint="default" w:eastAsia="ＭＳ 明朝"/>
                <w:sz w:val="20"/>
              </w:rPr>
              <w:t>月</w:t>
            </w:r>
            <w:r>
              <w:rPr>
                <w:rFonts w:hint="default" w:eastAsia="ＭＳ 明朝"/>
                <w:sz w:val="20"/>
              </w:rPr>
              <w:t>30</w:t>
            </w:r>
            <w:r>
              <w:rPr>
                <w:rFonts w:hint="default" w:eastAsia="ＭＳ 明朝"/>
                <w:sz w:val="20"/>
              </w:rPr>
              <w:t>日（</w:t>
            </w:r>
            <w:r>
              <w:rPr>
                <w:rFonts w:hint="eastAsia" w:eastAsia="ＭＳ 明朝"/>
                <w:sz w:val="20"/>
              </w:rPr>
              <w:t>火曜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本町のホームページに掲載</w:t>
            </w:r>
          </w:p>
        </w:tc>
      </w:tr>
      <w:tr>
        <w:trPr>
          <w:trHeight w:val="1233" w:hRule="atLeast"/>
        </w:trPr>
        <w:tc>
          <w:tcPr>
            <w:tcW w:w="2660" w:type="dxa"/>
            <w:vAlign w:val="center"/>
          </w:tcPr>
          <w:p>
            <w:pPr>
              <w:pStyle w:val="0"/>
              <w:jc w:val="left"/>
              <w:rPr>
                <w:rFonts w:hint="default" w:eastAsia="ＭＳ 明朝"/>
                <w:sz w:val="20"/>
              </w:rPr>
            </w:pPr>
            <w:r>
              <w:rPr>
                <w:rFonts w:hint="default" w:eastAsia="ＭＳ 明朝"/>
                <w:sz w:val="20"/>
              </w:rPr>
              <w:t>参加表明書の提出期限</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eastAsia" w:eastAsia="ＭＳ 明朝"/>
                <w:sz w:val="20"/>
              </w:rPr>
              <w:t>7</w:t>
            </w:r>
            <w:r>
              <w:rPr>
                <w:rFonts w:hint="default" w:eastAsia="ＭＳ 明朝"/>
                <w:sz w:val="20"/>
              </w:rPr>
              <w:t>月</w:t>
            </w:r>
            <w:r>
              <w:rPr>
                <w:rFonts w:hint="eastAsia" w:eastAsia="ＭＳ 明朝"/>
                <w:sz w:val="20"/>
              </w:rPr>
              <w:t>2</w:t>
            </w:r>
            <w:r>
              <w:rPr>
                <w:rFonts w:hint="default" w:eastAsia="ＭＳ 明朝"/>
                <w:sz w:val="20"/>
              </w:rPr>
              <w:t>日（</w:t>
            </w:r>
            <w:r>
              <w:rPr>
                <w:rFonts w:hint="eastAsia" w:eastAsia="ＭＳ 明朝"/>
                <w:sz w:val="20"/>
              </w:rPr>
              <w:t>木曜</w:t>
            </w:r>
            <w:r>
              <w:rPr>
                <w:rFonts w:hint="default" w:eastAsia="ＭＳ 明朝"/>
                <w:sz w:val="20"/>
              </w:rPr>
              <w:t>）</w:t>
            </w:r>
            <w:r>
              <w:rPr>
                <w:rFonts w:hint="eastAsia" w:eastAsia="ＭＳ 明朝"/>
                <w:sz w:val="20"/>
              </w:rPr>
              <w:t>17</w:t>
            </w:r>
            <w:r>
              <w:rPr>
                <w:rFonts w:hint="eastAsia" w:eastAsia="ＭＳ 明朝"/>
                <w:sz w:val="20"/>
              </w:rPr>
              <w:t>時</w:t>
            </w:r>
            <w:r>
              <w:rPr>
                <w:rFonts w:hint="default" w:eastAsia="ＭＳ 明朝"/>
                <w:sz w:val="20"/>
              </w:rPr>
              <w:t>まで</w:t>
            </w:r>
          </w:p>
        </w:tc>
        <w:tc>
          <w:tcPr>
            <w:tcW w:w="2993" w:type="dxa"/>
            <w:vAlign w:val="top"/>
          </w:tcPr>
          <w:p>
            <w:pPr>
              <w:pStyle w:val="0"/>
              <w:rPr>
                <w:rFonts w:hint="default" w:eastAsia="ＭＳ 明朝"/>
                <w:sz w:val="20"/>
              </w:rPr>
            </w:pPr>
            <w:r>
              <w:rPr>
                <w:rFonts w:hint="default" w:eastAsia="ＭＳ 明朝"/>
                <w:sz w:val="20"/>
              </w:rPr>
              <w:t>提出方法：電子メール（ただし到着確認を行うこと）</w:t>
            </w:r>
          </w:p>
        </w:tc>
      </w:tr>
      <w:tr>
        <w:trPr/>
        <w:tc>
          <w:tcPr>
            <w:tcW w:w="2660" w:type="dxa"/>
            <w:vAlign w:val="center"/>
          </w:tcPr>
          <w:p>
            <w:pPr>
              <w:pStyle w:val="0"/>
              <w:jc w:val="left"/>
              <w:rPr>
                <w:rFonts w:hint="default" w:eastAsia="ＭＳ 明朝"/>
                <w:sz w:val="20"/>
              </w:rPr>
            </w:pPr>
            <w:r>
              <w:rPr>
                <w:rFonts w:hint="default" w:eastAsia="ＭＳ 明朝"/>
                <w:sz w:val="20"/>
              </w:rPr>
              <w:t>参加資格要件等の審査</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eastAsia" w:eastAsia="ＭＳ 明朝"/>
                <w:sz w:val="20"/>
              </w:rPr>
              <w:t>7</w:t>
            </w:r>
            <w:r>
              <w:rPr>
                <w:rFonts w:hint="default" w:eastAsia="ＭＳ 明朝"/>
                <w:sz w:val="20"/>
              </w:rPr>
              <w:t>月</w:t>
            </w:r>
            <w:r>
              <w:rPr>
                <w:rFonts w:hint="default" w:eastAsia="ＭＳ 明朝"/>
                <w:sz w:val="20"/>
              </w:rPr>
              <w:t>6</w:t>
            </w:r>
            <w:r>
              <w:rPr>
                <w:rFonts w:hint="default" w:eastAsia="ＭＳ 明朝"/>
                <w:sz w:val="20"/>
              </w:rPr>
              <w:t>日（</w:t>
            </w:r>
            <w:r>
              <w:rPr>
                <w:rFonts w:hint="eastAsia" w:eastAsia="ＭＳ 明朝"/>
                <w:sz w:val="20"/>
              </w:rPr>
              <w:t>月曜</w:t>
            </w:r>
            <w:r>
              <w:rPr>
                <w:rFonts w:hint="default" w:eastAsia="ＭＳ 明朝"/>
                <w:sz w:val="20"/>
              </w:rPr>
              <w:t>）</w:t>
            </w:r>
          </w:p>
        </w:tc>
        <w:tc>
          <w:tcPr>
            <w:tcW w:w="2993" w:type="dxa"/>
            <w:vAlign w:val="top"/>
          </w:tcPr>
          <w:p>
            <w:pPr>
              <w:pStyle w:val="0"/>
              <w:rPr>
                <w:rFonts w:hint="default" w:eastAsia="ＭＳ 明朝"/>
                <w:sz w:val="20"/>
              </w:rPr>
            </w:pPr>
            <w:r>
              <w:rPr>
                <w:rFonts w:hint="default" w:eastAsia="ＭＳ 明朝"/>
                <w:sz w:val="20"/>
              </w:rPr>
              <w:t>参加者に結果を通知</w:t>
            </w:r>
          </w:p>
        </w:tc>
      </w:tr>
      <w:tr>
        <w:trPr>
          <w:trHeight w:val="829" w:hRule="atLeast"/>
        </w:trPr>
        <w:tc>
          <w:tcPr>
            <w:tcW w:w="2660" w:type="dxa"/>
            <w:vAlign w:val="center"/>
          </w:tcPr>
          <w:p>
            <w:pPr>
              <w:pStyle w:val="0"/>
              <w:jc w:val="left"/>
              <w:rPr>
                <w:rFonts w:hint="default" w:eastAsia="ＭＳ 明朝"/>
                <w:sz w:val="20"/>
              </w:rPr>
            </w:pPr>
            <w:r>
              <w:rPr>
                <w:rFonts w:hint="default" w:eastAsia="ＭＳ 明朝"/>
                <w:sz w:val="20"/>
              </w:rPr>
              <w:t>企画提案書等の提出期限</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15</w:t>
            </w:r>
            <w:r>
              <w:rPr>
                <w:rFonts w:hint="default" w:eastAsia="ＭＳ 明朝"/>
                <w:sz w:val="20"/>
              </w:rPr>
              <w:t>日（</w:t>
            </w:r>
            <w:r>
              <w:rPr>
                <w:rFonts w:hint="eastAsia" w:eastAsia="ＭＳ 明朝"/>
                <w:sz w:val="20"/>
              </w:rPr>
              <w:t>水曜</w:t>
            </w:r>
            <w:r>
              <w:rPr>
                <w:rFonts w:hint="default" w:eastAsia="ＭＳ 明朝"/>
                <w:sz w:val="20"/>
              </w:rPr>
              <w:t>）</w:t>
            </w:r>
            <w:r>
              <w:rPr>
                <w:rFonts w:hint="default" w:eastAsia="ＭＳ 明朝"/>
                <w:sz w:val="20"/>
              </w:rPr>
              <w:t>17</w:t>
            </w:r>
            <w:r>
              <w:rPr>
                <w:rFonts w:hint="default" w:eastAsia="ＭＳ 明朝"/>
                <w:sz w:val="20"/>
              </w:rPr>
              <w:t>時まで</w:t>
            </w:r>
          </w:p>
        </w:tc>
        <w:tc>
          <w:tcPr>
            <w:tcW w:w="2993" w:type="dxa"/>
            <w:vAlign w:val="top"/>
          </w:tcPr>
          <w:p>
            <w:pPr>
              <w:pStyle w:val="0"/>
              <w:rPr>
                <w:rFonts w:hint="default" w:eastAsia="ＭＳ 明朝"/>
                <w:sz w:val="20"/>
              </w:rPr>
            </w:pPr>
            <w:r>
              <w:rPr>
                <w:rFonts w:hint="default" w:eastAsia="ＭＳ 明朝"/>
                <w:sz w:val="20"/>
              </w:rPr>
              <w:t>提出方法：</w:t>
            </w:r>
            <w:r>
              <w:rPr>
                <w:rFonts w:hint="default" w:eastAsia="ＭＳ 明朝"/>
                <w:sz w:val="21"/>
              </w:rPr>
              <w:t>持参又は郵送</w:t>
            </w:r>
          </w:p>
        </w:tc>
      </w:tr>
      <w:tr>
        <w:trPr/>
        <w:tc>
          <w:tcPr>
            <w:tcW w:w="2660" w:type="dxa"/>
            <w:vAlign w:val="center"/>
          </w:tcPr>
          <w:p>
            <w:pPr>
              <w:pStyle w:val="0"/>
              <w:jc w:val="left"/>
              <w:rPr>
                <w:rFonts w:hint="default" w:eastAsia="ＭＳ 明朝"/>
                <w:sz w:val="20"/>
              </w:rPr>
            </w:pPr>
            <w:r>
              <w:rPr>
                <w:rFonts w:hint="default" w:eastAsia="ＭＳ 明朝"/>
                <w:sz w:val="20"/>
              </w:rPr>
              <w:t>プレゼンテーション・ヒアリングの実施</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2</w:t>
            </w:r>
            <w:r>
              <w:rPr>
                <w:rFonts w:hint="eastAsia" w:eastAsia="ＭＳ 明朝"/>
                <w:sz w:val="20"/>
              </w:rPr>
              <w:t>3</w:t>
            </w:r>
            <w:r>
              <w:rPr>
                <w:rFonts w:hint="eastAsia" w:eastAsia="ＭＳ 明朝"/>
                <w:sz w:val="20"/>
              </w:rPr>
              <w:t>日</w:t>
            </w:r>
            <w:r>
              <w:rPr>
                <w:rFonts w:hint="default" w:eastAsia="ＭＳ 明朝"/>
                <w:sz w:val="20"/>
              </w:rPr>
              <w:t>（</w:t>
            </w:r>
            <w:r>
              <w:rPr>
                <w:rFonts w:hint="eastAsia" w:eastAsia="ＭＳ 明朝"/>
                <w:sz w:val="20"/>
              </w:rPr>
              <w:t>木曜</w:t>
            </w:r>
            <w:r>
              <w:rPr>
                <w:rFonts w:hint="default" w:eastAsia="ＭＳ 明朝"/>
                <w:sz w:val="20"/>
              </w:rPr>
              <w:t>）</w:t>
            </w:r>
            <w:r>
              <w:rPr>
                <w:rFonts w:hint="eastAsia" w:eastAsia="ＭＳ 明朝"/>
                <w:sz w:val="20"/>
              </w:rPr>
              <w:t>（</w:t>
            </w:r>
            <w:r>
              <w:rPr>
                <w:rFonts w:hint="default" w:eastAsia="ＭＳ 明朝"/>
                <w:sz w:val="20"/>
              </w:rPr>
              <w:t>予定</w:t>
            </w:r>
            <w:r>
              <w:rPr>
                <w:rFonts w:hint="eastAsia" w:eastAsia="ＭＳ 明朝"/>
                <w:sz w:val="20"/>
              </w:rPr>
              <w:t>）</w:t>
            </w:r>
          </w:p>
        </w:tc>
        <w:tc>
          <w:tcPr>
            <w:tcW w:w="2993" w:type="dxa"/>
            <w:vAlign w:val="top"/>
          </w:tcPr>
          <w:p>
            <w:pPr>
              <w:pStyle w:val="0"/>
              <w:rPr>
                <w:rFonts w:hint="default" w:eastAsia="ＭＳ 明朝"/>
                <w:sz w:val="20"/>
              </w:rPr>
            </w:pPr>
            <w:r>
              <w:rPr>
                <w:rFonts w:hint="default" w:eastAsia="ＭＳ 明朝"/>
                <w:sz w:val="20"/>
              </w:rPr>
              <w:t>詳細については参加者に通知</w:t>
            </w:r>
          </w:p>
        </w:tc>
      </w:tr>
      <w:tr>
        <w:trPr/>
        <w:tc>
          <w:tcPr>
            <w:tcW w:w="2660" w:type="dxa"/>
            <w:vAlign w:val="center"/>
          </w:tcPr>
          <w:p>
            <w:pPr>
              <w:pStyle w:val="0"/>
              <w:jc w:val="left"/>
              <w:rPr>
                <w:rFonts w:hint="default" w:eastAsia="ＭＳ 明朝"/>
                <w:sz w:val="20"/>
              </w:rPr>
            </w:pPr>
            <w:r>
              <w:rPr>
                <w:rFonts w:hint="default" w:eastAsia="ＭＳ 明朝"/>
                <w:sz w:val="20"/>
              </w:rPr>
              <w:t>契約締結</w:t>
            </w:r>
          </w:p>
        </w:tc>
        <w:tc>
          <w:tcPr>
            <w:tcW w:w="2835" w:type="dxa"/>
            <w:vAlign w:val="center"/>
          </w:tcPr>
          <w:p>
            <w:pPr>
              <w:pStyle w:val="0"/>
              <w:jc w:val="left"/>
              <w:rPr>
                <w:rFonts w:hint="default" w:eastAsia="ＭＳ 明朝"/>
                <w:sz w:val="20"/>
              </w:rPr>
            </w:pPr>
            <w:r>
              <w:rPr>
                <w:rFonts w:hint="eastAsia" w:eastAsia="ＭＳ 明朝"/>
                <w:sz w:val="20"/>
              </w:rPr>
              <w:t>令和</w:t>
            </w:r>
            <w:r>
              <w:rPr>
                <w:rFonts w:hint="default" w:eastAsia="ＭＳ 明朝"/>
                <w:sz w:val="20"/>
              </w:rPr>
              <w:t>8</w:t>
            </w:r>
            <w:r>
              <w:rPr>
                <w:rFonts w:hint="eastAsia" w:eastAsia="ＭＳ 明朝"/>
                <w:sz w:val="20"/>
              </w:rPr>
              <w:t>年</w:t>
            </w:r>
            <w:r>
              <w:rPr>
                <w:rFonts w:hint="default" w:eastAsia="ＭＳ 明朝"/>
                <w:sz w:val="20"/>
              </w:rPr>
              <w:t>7</w:t>
            </w:r>
            <w:r>
              <w:rPr>
                <w:rFonts w:hint="default" w:eastAsia="ＭＳ 明朝"/>
                <w:sz w:val="20"/>
              </w:rPr>
              <w:t>月</w:t>
            </w:r>
            <w:r>
              <w:rPr>
                <w:rFonts w:hint="eastAsia" w:eastAsia="ＭＳ 明朝"/>
                <w:sz w:val="20"/>
              </w:rPr>
              <w:t>下旬</w:t>
            </w:r>
          </w:p>
        </w:tc>
        <w:tc>
          <w:tcPr>
            <w:tcW w:w="2993" w:type="dxa"/>
            <w:vAlign w:val="top"/>
          </w:tcPr>
          <w:p>
            <w:pPr>
              <w:pStyle w:val="0"/>
              <w:rPr>
                <w:rFonts w:hint="default" w:eastAsia="ＭＳ 明朝"/>
                <w:sz w:val="20"/>
              </w:rPr>
            </w:pPr>
          </w:p>
        </w:tc>
      </w:tr>
    </w:tbl>
    <w:p>
      <w:pPr>
        <w:pStyle w:val="0"/>
        <w:rPr>
          <w:rFonts w:hint="default" w:eastAsia="ＭＳ 明朝"/>
        </w:rPr>
      </w:pPr>
    </w:p>
    <w:p>
      <w:pPr>
        <w:pStyle w:val="2"/>
        <w:rPr>
          <w:rFonts w:hint="default" w:asciiTheme="minorHAnsi" w:hAnsiTheme="minorHAnsi"/>
        </w:rPr>
      </w:pPr>
      <w:r>
        <w:rPr>
          <w:rFonts w:hint="default" w:asciiTheme="minorHAnsi" w:hAnsiTheme="minorHAnsi"/>
        </w:rPr>
        <w:t xml:space="preserve">(2) </w:t>
      </w:r>
      <w:r>
        <w:rPr>
          <w:rFonts w:hint="default" w:asciiTheme="minorHAnsi" w:hAnsiTheme="minorHAnsi"/>
        </w:rPr>
        <w:t>プロポーザルに関する質問及び回答</w:t>
      </w:r>
    </w:p>
    <w:p>
      <w:pPr>
        <w:pStyle w:val="0"/>
        <w:ind w:left="142" w:leftChars="59"/>
        <w:rPr>
          <w:rFonts w:hint="eastAsia" w:eastAsia="ＭＳ 明朝"/>
          <w:sz w:val="21"/>
        </w:rPr>
      </w:pPr>
      <w:r>
        <w:rPr>
          <w:rFonts w:hint="default" w:eastAsia="ＭＳ 明朝"/>
          <w:sz w:val="21"/>
        </w:rPr>
        <w:t>　</w:t>
      </w:r>
      <w:r>
        <w:rPr>
          <w:rFonts w:hint="eastAsia" w:eastAsia="ＭＳ 明朝"/>
          <w:sz w:val="21"/>
        </w:rPr>
        <w:t>本プロポーザルの実施要項及び仕様書等に関する質問については、質問書（様式１）を</w:t>
      </w:r>
    </w:p>
    <w:p>
      <w:pPr>
        <w:pStyle w:val="0"/>
        <w:ind w:left="142" w:leftChars="59"/>
        <w:rPr>
          <w:rFonts w:hint="default" w:eastAsia="ＭＳ 明朝"/>
          <w:sz w:val="21"/>
        </w:rPr>
      </w:pPr>
      <w:r>
        <w:rPr>
          <w:rFonts w:hint="eastAsia" w:eastAsia="ＭＳ 明朝"/>
          <w:sz w:val="21"/>
        </w:rPr>
        <w:t>電子メールに添付して、「４．事務局」あてに送信し、着信確認の電話連絡をすること。電話又は口頭による質問は受け付けない。また、質問期限以降の質問は、一切受け付けない。</w:t>
      </w:r>
    </w:p>
    <w:p>
      <w:pPr>
        <w:pStyle w:val="17"/>
        <w:numPr>
          <w:ilvl w:val="0"/>
          <w:numId w:val="2"/>
        </w:numPr>
        <w:ind w:leftChars="0"/>
        <w:rPr>
          <w:rFonts w:hint="default" w:eastAsia="ＭＳ 明朝"/>
          <w:sz w:val="21"/>
        </w:rPr>
      </w:pPr>
      <w:r>
        <w:rPr>
          <w:rFonts w:hint="default" w:eastAsia="ＭＳ 明朝"/>
          <w:sz w:val="21"/>
        </w:rPr>
        <w:t>受付期間</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6</w:t>
      </w:r>
      <w:r>
        <w:rPr>
          <w:rFonts w:hint="eastAsia" w:eastAsia="ＭＳ 明朝"/>
          <w:sz w:val="21"/>
        </w:rPr>
        <w:t>月</w:t>
      </w:r>
      <w:r>
        <w:rPr>
          <w:rFonts w:hint="default" w:eastAsia="ＭＳ 明朝"/>
          <w:sz w:val="21"/>
        </w:rPr>
        <w:t>2</w:t>
      </w:r>
      <w:r>
        <w:rPr>
          <w:rFonts w:hint="eastAsia" w:eastAsia="ＭＳ 明朝"/>
          <w:sz w:val="21"/>
        </w:rPr>
        <w:t>2</w:t>
      </w:r>
      <w:r>
        <w:rPr>
          <w:rFonts w:hint="eastAsia" w:eastAsia="ＭＳ 明朝"/>
          <w:sz w:val="21"/>
        </w:rPr>
        <w:t>日</w:t>
      </w:r>
      <w:r>
        <w:rPr>
          <w:rFonts w:hint="default" w:eastAsia="ＭＳ 明朝"/>
          <w:sz w:val="21"/>
        </w:rPr>
        <w:t>(</w:t>
      </w:r>
      <w:r>
        <w:rPr>
          <w:rFonts w:hint="eastAsia" w:eastAsia="ＭＳ 明朝"/>
          <w:sz w:val="21"/>
        </w:rPr>
        <w:t>月曜</w:t>
      </w:r>
      <w:r>
        <w:rPr>
          <w:rFonts w:hint="default" w:eastAsia="ＭＳ 明朝"/>
          <w:sz w:val="21"/>
        </w:rPr>
        <w:t>)</w:t>
      </w:r>
      <w:r>
        <w:rPr>
          <w:rFonts w:hint="default" w:eastAsia="ＭＳ 明朝"/>
          <w:sz w:val="21"/>
        </w:rPr>
        <w:t>から</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6</w:t>
      </w:r>
      <w:r>
        <w:rPr>
          <w:rFonts w:hint="eastAsia" w:eastAsia="ＭＳ 明朝"/>
          <w:sz w:val="21"/>
        </w:rPr>
        <w:t>月</w:t>
      </w:r>
      <w:r>
        <w:rPr>
          <w:rFonts w:hint="default" w:eastAsia="ＭＳ 明朝"/>
          <w:sz w:val="21"/>
        </w:rPr>
        <w:t>29</w:t>
      </w:r>
      <w:r>
        <w:rPr>
          <w:rFonts w:hint="eastAsia" w:eastAsia="ＭＳ 明朝"/>
          <w:sz w:val="21"/>
        </w:rPr>
        <w:t>日</w:t>
      </w:r>
      <w:r>
        <w:rPr>
          <w:rFonts w:hint="default" w:eastAsia="ＭＳ 明朝"/>
          <w:sz w:val="21"/>
        </w:rPr>
        <w:t>(</w:t>
      </w:r>
      <w:r>
        <w:rPr>
          <w:rFonts w:hint="eastAsia" w:eastAsia="ＭＳ 明朝"/>
          <w:sz w:val="21"/>
        </w:rPr>
        <w:t>月曜</w:t>
      </w:r>
      <w:r>
        <w:rPr>
          <w:rFonts w:hint="default" w:eastAsia="ＭＳ 明朝"/>
          <w:sz w:val="21"/>
        </w:rPr>
        <w:t>)</w:t>
      </w:r>
      <w:r>
        <w:rPr>
          <w:rFonts w:hint="default" w:eastAsia="ＭＳ 明朝"/>
          <w:sz w:val="21"/>
        </w:rPr>
        <w:t>正午まで</w:t>
      </w:r>
    </w:p>
    <w:p>
      <w:pPr>
        <w:pStyle w:val="17"/>
        <w:numPr>
          <w:ilvl w:val="0"/>
          <w:numId w:val="2"/>
        </w:numPr>
        <w:ind w:leftChars="0"/>
        <w:rPr>
          <w:rFonts w:hint="default" w:eastAsia="ＭＳ 明朝"/>
          <w:sz w:val="21"/>
        </w:rPr>
      </w:pPr>
      <w:r>
        <w:rPr>
          <w:rFonts w:hint="default" w:eastAsia="ＭＳ 明朝"/>
          <w:sz w:val="21"/>
        </w:rPr>
        <w:t>質問方法</w:t>
      </w:r>
      <w:r>
        <w:rPr>
          <w:rFonts w:hint="eastAsia" w:eastAsia="ＭＳ 明朝"/>
          <w:sz w:val="21"/>
        </w:rPr>
        <w:t>：</w:t>
      </w:r>
      <w:r>
        <w:rPr>
          <w:rFonts w:hint="default" w:eastAsia="ＭＳ 明朝"/>
          <w:sz w:val="21"/>
        </w:rPr>
        <w:t>件名に「令和８年度</w:t>
      </w:r>
      <w:r>
        <w:rPr>
          <w:rFonts w:hint="default" w:eastAsia="ＭＳ 明朝"/>
          <w:sz w:val="21"/>
        </w:rPr>
        <w:t xml:space="preserve"> </w:t>
      </w:r>
      <w:r>
        <w:rPr>
          <w:rFonts w:hint="default" w:eastAsia="ＭＳ 明朝"/>
          <w:sz w:val="21"/>
        </w:rPr>
        <w:t>持続可能なまちづくりに向けた移住定住等推進プロジェクト構築業務</w:t>
      </w:r>
      <w:r>
        <w:rPr>
          <w:rFonts w:hint="eastAsia" w:eastAsia="ＭＳ 明朝"/>
          <w:sz w:val="21"/>
        </w:rPr>
        <w:t>公募型プロポーザル</w:t>
      </w:r>
      <w:r>
        <w:rPr>
          <w:rFonts w:hint="default" w:eastAsia="ＭＳ 明朝"/>
          <w:sz w:val="21"/>
        </w:rPr>
        <w:t>質問書」と明記し、様式１「プロポーザルの実施に係る質問書」を電子メールに添付して提出すること。</w:t>
      </w:r>
    </w:p>
    <w:p>
      <w:pPr>
        <w:pStyle w:val="17"/>
        <w:numPr>
          <w:ilvl w:val="0"/>
          <w:numId w:val="2"/>
        </w:numPr>
        <w:ind w:leftChars="0"/>
        <w:rPr>
          <w:rFonts w:hint="default" w:eastAsia="ＭＳ 明朝"/>
          <w:sz w:val="21"/>
        </w:rPr>
      </w:pPr>
      <w:r>
        <w:rPr>
          <w:rFonts w:hint="default" w:eastAsia="ＭＳ 明朝"/>
          <w:sz w:val="21"/>
        </w:rPr>
        <w:t>回答方法</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6</w:t>
      </w:r>
      <w:r>
        <w:rPr>
          <w:rFonts w:hint="eastAsia" w:eastAsia="ＭＳ 明朝"/>
          <w:sz w:val="21"/>
        </w:rPr>
        <w:t>月</w:t>
      </w:r>
      <w:r>
        <w:rPr>
          <w:rFonts w:hint="default" w:eastAsia="ＭＳ 明朝"/>
          <w:sz w:val="21"/>
        </w:rPr>
        <w:t>30</w:t>
      </w:r>
      <w:r>
        <w:rPr>
          <w:rFonts w:hint="eastAsia" w:eastAsia="ＭＳ 明朝"/>
          <w:sz w:val="21"/>
        </w:rPr>
        <w:t>日</w:t>
      </w:r>
      <w:r>
        <w:rPr>
          <w:rFonts w:hint="default" w:eastAsia="ＭＳ 明朝"/>
          <w:sz w:val="21"/>
        </w:rPr>
        <w:t>(</w:t>
      </w:r>
      <w:r>
        <w:rPr>
          <w:rFonts w:hint="eastAsia" w:eastAsia="ＭＳ 明朝"/>
          <w:sz w:val="21"/>
        </w:rPr>
        <w:t>火曜</w:t>
      </w:r>
      <w:r>
        <w:rPr>
          <w:rFonts w:hint="default" w:eastAsia="ＭＳ 明朝"/>
          <w:sz w:val="21"/>
        </w:rPr>
        <w:t>)</w:t>
      </w:r>
      <w:r>
        <w:rPr>
          <w:rFonts w:hint="default" w:eastAsia="ＭＳ 明朝"/>
          <w:sz w:val="21"/>
        </w:rPr>
        <w:t>に本町のホームページに掲載する。</w:t>
      </w:r>
    </w:p>
    <w:p>
      <w:pPr>
        <w:pStyle w:val="2"/>
        <w:rPr>
          <w:rFonts w:hint="default" w:asciiTheme="minorHAnsi" w:hAnsiTheme="minorHAnsi"/>
        </w:rPr>
      </w:pPr>
      <w:r>
        <w:rPr>
          <w:rFonts w:hint="default" w:asciiTheme="minorHAnsi" w:hAnsiTheme="minorHAnsi"/>
        </w:rPr>
        <w:t xml:space="preserve">(3) </w:t>
      </w:r>
      <w:r>
        <w:rPr>
          <w:rFonts w:hint="default" w:asciiTheme="minorHAnsi" w:hAnsiTheme="minorHAnsi"/>
        </w:rPr>
        <w:t>参加資格要件等の審査及び結果通知</w:t>
      </w:r>
    </w:p>
    <w:p>
      <w:pPr>
        <w:pStyle w:val="0"/>
        <w:ind w:left="142" w:leftChars="59"/>
        <w:rPr>
          <w:rFonts w:hint="default" w:eastAsia="ＭＳ 明朝"/>
          <w:sz w:val="21"/>
        </w:rPr>
      </w:pPr>
      <w:r>
        <w:rPr>
          <w:rFonts w:hint="default" w:eastAsia="ＭＳ 明朝"/>
          <w:sz w:val="21"/>
        </w:rPr>
        <w:t>　参加資格要件等に関する審査の結果は、</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7</w:t>
      </w:r>
      <w:r>
        <w:rPr>
          <w:rFonts w:hint="eastAsia" w:eastAsia="ＭＳ 明朝"/>
          <w:sz w:val="21"/>
        </w:rPr>
        <w:t>月</w:t>
      </w:r>
      <w:r>
        <w:rPr>
          <w:rFonts w:hint="default" w:eastAsia="ＭＳ 明朝"/>
          <w:sz w:val="21"/>
        </w:rPr>
        <w:t>6</w:t>
      </w:r>
      <w:r>
        <w:rPr>
          <w:rFonts w:hint="eastAsia" w:eastAsia="ＭＳ 明朝"/>
          <w:sz w:val="21"/>
        </w:rPr>
        <w:t>日</w:t>
      </w:r>
      <w:r>
        <w:rPr>
          <w:rFonts w:hint="default" w:eastAsia="ＭＳ 明朝"/>
          <w:sz w:val="21"/>
        </w:rPr>
        <w:t>(</w:t>
      </w:r>
      <w:r>
        <w:rPr>
          <w:rFonts w:hint="eastAsia" w:eastAsia="ＭＳ 明朝"/>
          <w:sz w:val="21"/>
        </w:rPr>
        <w:t>月曜</w:t>
      </w:r>
      <w:r>
        <w:rPr>
          <w:rFonts w:hint="default" w:eastAsia="ＭＳ 明朝"/>
          <w:sz w:val="21"/>
        </w:rPr>
        <w:t>)</w:t>
      </w:r>
      <w:r>
        <w:rPr>
          <w:rFonts w:hint="default" w:eastAsia="ＭＳ 明朝"/>
          <w:sz w:val="21"/>
        </w:rPr>
        <w:t>に電子メールにて参加者全員に通知するとともに、企画提案書等の提出及びプレゼンテーション等の参加要請も行う。応募者が</w:t>
      </w:r>
      <w:r>
        <w:rPr>
          <w:rFonts w:hint="default" w:eastAsia="ＭＳ 明朝"/>
          <w:sz w:val="21"/>
        </w:rPr>
        <w:t>1</w:t>
      </w:r>
      <w:r>
        <w:rPr>
          <w:rFonts w:hint="default" w:eastAsia="ＭＳ 明朝"/>
          <w:sz w:val="21"/>
        </w:rPr>
        <w:t>者である場合であっても受託候補者の受託能力を測るため、審査要領に基づく審査を実施する。また、審査結果に対する不服及び異議申し立ては一切受け付けない。</w:t>
      </w:r>
    </w:p>
    <w:p>
      <w:pPr>
        <w:pStyle w:val="2"/>
        <w:rPr>
          <w:rFonts w:hint="default" w:asciiTheme="minorHAnsi" w:hAnsiTheme="minorHAnsi"/>
        </w:rPr>
      </w:pPr>
      <w:r>
        <w:rPr>
          <w:rFonts w:hint="default" w:asciiTheme="minorHAnsi" w:hAnsiTheme="minorHAnsi"/>
        </w:rPr>
        <w:t xml:space="preserve">(4) </w:t>
      </w:r>
      <w:r>
        <w:rPr>
          <w:rFonts w:hint="default" w:asciiTheme="minorHAnsi" w:hAnsiTheme="minorHAnsi"/>
        </w:rPr>
        <w:t>企画提案書等の作成及び提出</w:t>
      </w:r>
    </w:p>
    <w:p>
      <w:pPr>
        <w:pStyle w:val="0"/>
        <w:ind w:left="139" w:leftChars="58"/>
        <w:rPr>
          <w:rFonts w:hint="default" w:eastAsia="ＭＳ 明朝"/>
          <w:sz w:val="21"/>
        </w:rPr>
      </w:pPr>
      <w:r>
        <w:rPr>
          <w:rFonts w:hint="default" w:eastAsia="ＭＳ 明朝"/>
          <w:sz w:val="21"/>
        </w:rPr>
        <w:t>　参加資格要件等に関する審査通過者は、本要領に基づく企画提案書等を作成の上、</w:t>
      </w: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15</w:t>
      </w:r>
      <w:r>
        <w:rPr>
          <w:rFonts w:hint="default" w:eastAsia="ＭＳ 明朝"/>
          <w:sz w:val="20"/>
        </w:rPr>
        <w:t>日（</w:t>
      </w:r>
      <w:r>
        <w:rPr>
          <w:rFonts w:hint="eastAsia" w:eastAsia="ＭＳ 明朝"/>
          <w:sz w:val="20"/>
        </w:rPr>
        <w:t>水曜</w:t>
      </w:r>
      <w:r>
        <w:rPr>
          <w:rFonts w:hint="default" w:eastAsia="ＭＳ 明朝"/>
          <w:sz w:val="20"/>
        </w:rPr>
        <w:t>）</w:t>
      </w:r>
      <w:r>
        <w:rPr>
          <w:rFonts w:hint="eastAsia" w:eastAsia="ＭＳ 明朝"/>
          <w:sz w:val="21"/>
        </w:rPr>
        <w:t>17</w:t>
      </w:r>
      <w:r>
        <w:rPr>
          <w:rFonts w:hint="eastAsia" w:eastAsia="ＭＳ 明朝"/>
          <w:sz w:val="21"/>
        </w:rPr>
        <w:t>時</w:t>
      </w:r>
      <w:r>
        <w:rPr>
          <w:rFonts w:hint="default" w:eastAsia="ＭＳ 明朝"/>
          <w:sz w:val="21"/>
        </w:rPr>
        <w:t>までに事務局へ提出すること。</w:t>
      </w:r>
    </w:p>
    <w:p>
      <w:pPr>
        <w:pStyle w:val="2"/>
        <w:rPr>
          <w:rFonts w:hint="default" w:asciiTheme="minorHAnsi" w:hAnsiTheme="minorHAnsi"/>
        </w:rPr>
      </w:pPr>
      <w:r>
        <w:rPr>
          <w:rFonts w:hint="default" w:asciiTheme="minorHAnsi" w:hAnsiTheme="minorHAnsi"/>
        </w:rPr>
        <w:t xml:space="preserve">(5) </w:t>
      </w:r>
      <w:r>
        <w:rPr>
          <w:rFonts w:hint="default" w:asciiTheme="minorHAnsi" w:hAnsiTheme="minorHAnsi"/>
        </w:rPr>
        <w:t>プレゼンテーション・ヒアリングの実施</w:t>
      </w:r>
    </w:p>
    <w:p>
      <w:pPr>
        <w:pStyle w:val="0"/>
        <w:ind w:left="142" w:leftChars="59"/>
        <w:rPr>
          <w:rFonts w:hint="default" w:eastAsia="ＭＳ 明朝"/>
          <w:sz w:val="21"/>
        </w:rPr>
      </w:pPr>
      <w:r>
        <w:rPr>
          <w:rFonts w:hint="default" w:eastAsia="ＭＳ 明朝"/>
          <w:sz w:val="21"/>
        </w:rPr>
        <w:t>　受託候補者の選考に資するため、参加者によるプレゼンテーション及び選考審査委員会によるヒアリング</w:t>
      </w:r>
      <w:r>
        <w:rPr>
          <w:rFonts w:hint="default" w:eastAsia="ＭＳ 明朝"/>
          <w:sz w:val="21"/>
        </w:rPr>
        <w:t>(</w:t>
      </w:r>
      <w:r>
        <w:rPr>
          <w:rFonts w:hint="default" w:eastAsia="ＭＳ 明朝"/>
          <w:sz w:val="21"/>
        </w:rPr>
        <w:t>以下「プレゼンテーション等」という。</w:t>
      </w:r>
      <w:r>
        <w:rPr>
          <w:rFonts w:hint="default" w:eastAsia="ＭＳ 明朝"/>
          <w:sz w:val="21"/>
        </w:rPr>
        <w:t>)</w:t>
      </w:r>
      <w:r>
        <w:rPr>
          <w:rFonts w:hint="default" w:eastAsia="ＭＳ 明朝"/>
          <w:sz w:val="21"/>
        </w:rPr>
        <w:t>を実施する。</w:t>
      </w:r>
    </w:p>
    <w:p>
      <w:pPr>
        <w:pStyle w:val="17"/>
        <w:numPr>
          <w:ilvl w:val="0"/>
          <w:numId w:val="3"/>
        </w:numPr>
        <w:ind w:left="851" w:leftChars="0"/>
        <w:rPr>
          <w:rFonts w:hint="default" w:eastAsia="ＭＳ 明朝"/>
          <w:sz w:val="21"/>
        </w:rPr>
      </w:pPr>
      <w:r>
        <w:rPr>
          <w:rFonts w:hint="default" w:eastAsia="ＭＳ 明朝"/>
          <w:sz w:val="21"/>
        </w:rPr>
        <w:t>実施日時</w:t>
      </w:r>
      <w:r>
        <w:rPr>
          <w:rFonts w:hint="default" w:eastAsia="ＭＳ 明朝"/>
          <w:sz w:val="21"/>
        </w:rPr>
        <w:tab/>
      </w: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2</w:t>
      </w:r>
      <w:r>
        <w:rPr>
          <w:rFonts w:hint="eastAsia" w:eastAsia="ＭＳ 明朝"/>
          <w:sz w:val="20"/>
        </w:rPr>
        <w:t>3</w:t>
      </w:r>
      <w:r>
        <w:rPr>
          <w:rFonts w:hint="eastAsia" w:eastAsia="ＭＳ 明朝"/>
          <w:sz w:val="20"/>
        </w:rPr>
        <w:t>日</w:t>
      </w:r>
      <w:r>
        <w:rPr>
          <w:rFonts w:hint="default" w:eastAsia="ＭＳ 明朝"/>
          <w:sz w:val="20"/>
        </w:rPr>
        <w:t>（</w:t>
      </w:r>
      <w:r>
        <w:rPr>
          <w:rFonts w:hint="eastAsia" w:eastAsia="ＭＳ 明朝"/>
          <w:sz w:val="20"/>
        </w:rPr>
        <w:t>木曜</w:t>
      </w:r>
      <w:r>
        <w:rPr>
          <w:rFonts w:hint="default" w:eastAsia="ＭＳ 明朝"/>
          <w:sz w:val="20"/>
        </w:rPr>
        <w:t>）</w:t>
      </w:r>
      <w:r>
        <w:rPr>
          <w:rFonts w:hint="eastAsia" w:eastAsia="ＭＳ 明朝"/>
          <w:sz w:val="21"/>
        </w:rPr>
        <w:t>（予定）</w:t>
      </w:r>
    </w:p>
    <w:p>
      <w:pPr>
        <w:pStyle w:val="17"/>
        <w:numPr>
          <w:ilvl w:val="0"/>
          <w:numId w:val="3"/>
        </w:numPr>
        <w:ind w:left="851" w:leftChars="0"/>
        <w:rPr>
          <w:rFonts w:hint="default" w:eastAsia="ＭＳ 明朝"/>
          <w:sz w:val="21"/>
        </w:rPr>
      </w:pPr>
      <w:r>
        <w:rPr>
          <w:rFonts w:hint="default" w:eastAsia="ＭＳ 明朝"/>
          <w:sz w:val="21"/>
        </w:rPr>
        <w:t>実施場所</w:t>
      </w:r>
      <w:r>
        <w:rPr>
          <w:rFonts w:hint="default" w:eastAsia="ＭＳ 明朝"/>
          <w:sz w:val="21"/>
        </w:rPr>
        <w:tab/>
      </w:r>
      <w:r>
        <w:rPr>
          <w:rFonts w:hint="default" w:eastAsia="ＭＳ 明朝"/>
          <w:sz w:val="21"/>
        </w:rPr>
        <w:t>広川町役場</w:t>
      </w:r>
    </w:p>
    <w:p>
      <w:pPr>
        <w:pStyle w:val="17"/>
        <w:numPr>
          <w:ilvl w:val="0"/>
          <w:numId w:val="3"/>
        </w:numPr>
        <w:ind w:left="851" w:leftChars="0"/>
        <w:rPr>
          <w:rFonts w:hint="default" w:eastAsia="ＭＳ 明朝"/>
          <w:sz w:val="21"/>
        </w:rPr>
      </w:pPr>
      <w:r>
        <w:rPr>
          <w:rFonts w:hint="default" w:eastAsia="ＭＳ 明朝"/>
          <w:sz w:val="21"/>
        </w:rPr>
        <w:t>実施内容</w:t>
      </w:r>
      <w:r>
        <w:rPr>
          <w:rFonts w:hint="default" w:eastAsia="ＭＳ 明朝"/>
          <w:sz w:val="21"/>
        </w:rPr>
        <w:tab/>
      </w:r>
      <w:r>
        <w:rPr>
          <w:rFonts w:hint="default" w:eastAsia="ＭＳ 明朝"/>
          <w:sz w:val="21"/>
        </w:rPr>
        <w:t>企画提案書等の内容についてプレゼンテーション（手持ち資料又は投</w:t>
      </w:r>
    </w:p>
    <w:p>
      <w:pPr>
        <w:pStyle w:val="17"/>
        <w:ind w:left="851" w:leftChars="0"/>
        <w:rPr>
          <w:rFonts w:hint="default" w:eastAsia="ＭＳ 明朝"/>
          <w:sz w:val="21"/>
        </w:rPr>
      </w:pPr>
      <w:r>
        <w:rPr>
          <w:rFonts w:hint="default" w:eastAsia="ＭＳ 明朝"/>
          <w:sz w:val="21"/>
        </w:rPr>
        <w:tab/>
      </w:r>
      <w:r>
        <w:rPr>
          <w:rFonts w:hint="default" w:eastAsia="ＭＳ 明朝"/>
          <w:sz w:val="21"/>
        </w:rPr>
        <w:tab/>
      </w:r>
      <w:r>
        <w:rPr>
          <w:rFonts w:hint="default" w:eastAsia="ＭＳ 明朝"/>
          <w:sz w:val="21"/>
        </w:rPr>
        <w:t>影資料）を行い、その後選考委員会によるヒアリングを行う。</w:t>
      </w:r>
    </w:p>
    <w:p>
      <w:pPr>
        <w:pStyle w:val="17"/>
        <w:numPr>
          <w:ilvl w:val="0"/>
          <w:numId w:val="3"/>
        </w:numPr>
        <w:ind w:left="851" w:leftChars="0"/>
        <w:rPr>
          <w:rFonts w:hint="default" w:eastAsia="ＭＳ 明朝"/>
          <w:sz w:val="21"/>
        </w:rPr>
      </w:pPr>
      <w:r>
        <w:rPr>
          <w:rFonts w:hint="default" w:eastAsia="ＭＳ 明朝"/>
          <w:sz w:val="21"/>
        </w:rPr>
        <w:t>参加人数</w:t>
      </w:r>
      <w:r>
        <w:rPr>
          <w:rFonts w:hint="default" w:eastAsia="ＭＳ 明朝"/>
          <w:sz w:val="21"/>
        </w:rPr>
        <w:tab/>
      </w:r>
      <w:r>
        <w:rPr>
          <w:rFonts w:hint="default" w:eastAsia="ＭＳ 明朝"/>
          <w:sz w:val="21"/>
        </w:rPr>
        <w:t>3</w:t>
      </w:r>
      <w:r>
        <w:rPr>
          <w:rFonts w:hint="default" w:eastAsia="ＭＳ 明朝"/>
          <w:sz w:val="21"/>
        </w:rPr>
        <w:t>名以内</w:t>
      </w:r>
    </w:p>
    <w:p>
      <w:pPr>
        <w:pStyle w:val="17"/>
        <w:numPr>
          <w:ilvl w:val="0"/>
          <w:numId w:val="3"/>
        </w:numPr>
        <w:ind w:left="851" w:leftChars="0"/>
        <w:rPr>
          <w:rFonts w:hint="default" w:eastAsia="ＭＳ 明朝"/>
          <w:sz w:val="21"/>
        </w:rPr>
      </w:pPr>
      <w:r>
        <w:rPr>
          <w:rFonts w:hint="default" w:eastAsia="ＭＳ 明朝"/>
        </w:rPr>
        <w:t>留意事項</w:t>
      </w:r>
    </w:p>
    <w:p>
      <w:pPr>
        <w:pStyle w:val="17"/>
        <w:numPr>
          <w:ilvl w:val="0"/>
          <w:numId w:val="4"/>
        </w:numPr>
        <w:ind w:left="993" w:leftChars="0"/>
        <w:rPr>
          <w:rFonts w:hint="default" w:eastAsia="ＭＳ 明朝"/>
          <w:sz w:val="21"/>
        </w:rPr>
      </w:pPr>
      <w:r>
        <w:rPr>
          <w:rFonts w:hint="default" w:eastAsia="ＭＳ 明朝"/>
          <w:sz w:val="21"/>
        </w:rPr>
        <w:t>参加者が事前に提出した参加表明書等及び企画提案書等、又はそれらを要約した資料等で説明することは認めるが、新たな内容の資料提示は認めない。</w:t>
      </w:r>
    </w:p>
    <w:p>
      <w:pPr>
        <w:pStyle w:val="17"/>
        <w:numPr>
          <w:ilvl w:val="0"/>
          <w:numId w:val="4"/>
        </w:numPr>
        <w:ind w:left="993" w:leftChars="0"/>
        <w:rPr>
          <w:rFonts w:hint="default" w:eastAsia="ＭＳ 明朝"/>
          <w:sz w:val="21"/>
        </w:rPr>
      </w:pPr>
      <w:r>
        <w:rPr>
          <w:rFonts w:hint="default" w:eastAsia="ＭＳ 明朝"/>
          <w:sz w:val="21"/>
        </w:rPr>
        <w:t>要約した資料を用いる場合は</w:t>
      </w:r>
      <w:r>
        <w:rPr>
          <w:rFonts w:hint="eastAsia" w:eastAsia="ＭＳ 明朝"/>
          <w:sz w:val="21"/>
        </w:rPr>
        <w:t>6</w:t>
      </w:r>
      <w:r>
        <w:rPr>
          <w:rFonts w:hint="default" w:eastAsia="ＭＳ 明朝"/>
          <w:sz w:val="21"/>
        </w:rPr>
        <w:t>部を当日持参すること。</w:t>
      </w:r>
    </w:p>
    <w:p>
      <w:pPr>
        <w:pStyle w:val="17"/>
        <w:numPr>
          <w:ilvl w:val="0"/>
          <w:numId w:val="4"/>
        </w:numPr>
        <w:ind w:left="993" w:leftChars="0"/>
        <w:rPr>
          <w:rFonts w:hint="default" w:eastAsia="ＭＳ 明朝"/>
          <w:sz w:val="21"/>
        </w:rPr>
      </w:pPr>
      <w:r>
        <w:rPr>
          <w:rFonts w:hint="default" w:eastAsia="ＭＳ 明朝"/>
          <w:sz w:val="21"/>
        </w:rPr>
        <w:t>投影スクリーン及びプロジェクターは事務局が準備するので、その他パソコン等の必要な機器は当日持参すること。</w:t>
      </w:r>
    </w:p>
    <w:p>
      <w:pPr>
        <w:pStyle w:val="17"/>
        <w:numPr>
          <w:ilvl w:val="0"/>
          <w:numId w:val="4"/>
        </w:numPr>
        <w:ind w:left="993" w:leftChars="0"/>
        <w:rPr>
          <w:rFonts w:hint="default" w:eastAsia="ＭＳ 明朝"/>
          <w:sz w:val="21"/>
        </w:rPr>
      </w:pPr>
      <w:r>
        <w:rPr>
          <w:rFonts w:hint="default" w:eastAsia="ＭＳ 明朝"/>
          <w:sz w:val="21"/>
        </w:rPr>
        <w:t>プレゼンテーション等への参加は必須とする。</w:t>
      </w:r>
    </w:p>
    <w:p>
      <w:pPr>
        <w:pStyle w:val="17"/>
        <w:numPr>
          <w:ilvl w:val="0"/>
          <w:numId w:val="4"/>
        </w:numPr>
        <w:ind w:left="993" w:leftChars="0"/>
        <w:rPr>
          <w:rFonts w:hint="default" w:eastAsia="ＭＳ 明朝"/>
          <w:sz w:val="21"/>
        </w:rPr>
      </w:pPr>
      <w:r>
        <w:rPr>
          <w:rFonts w:hint="default" w:eastAsia="ＭＳ 明朝"/>
          <w:sz w:val="21"/>
        </w:rPr>
        <w:t>プレゼンテーション等の詳細については、参加資格要件等に関する審査の通過者に速やかに連絡する。</w:t>
      </w:r>
    </w:p>
    <w:p>
      <w:pPr>
        <w:pStyle w:val="2"/>
        <w:rPr>
          <w:rFonts w:hint="default" w:asciiTheme="minorHAnsi" w:hAnsiTheme="minorHAnsi"/>
          <w:sz w:val="21"/>
        </w:rPr>
      </w:pPr>
      <w:r>
        <w:rPr>
          <w:rFonts w:hint="default" w:asciiTheme="minorHAnsi" w:hAnsiTheme="minorHAnsi"/>
        </w:rPr>
        <w:t xml:space="preserve">(6) </w:t>
      </w:r>
      <w:r>
        <w:rPr>
          <w:rFonts w:hint="default" w:asciiTheme="minorHAnsi" w:hAnsiTheme="minorHAnsi"/>
        </w:rPr>
        <w:t>選考審査</w:t>
      </w:r>
    </w:p>
    <w:p>
      <w:pPr>
        <w:pStyle w:val="17"/>
        <w:numPr>
          <w:ilvl w:val="0"/>
          <w:numId w:val="5"/>
        </w:numPr>
        <w:ind w:left="784" w:leftChars="0"/>
        <w:rPr>
          <w:rFonts w:hint="default" w:eastAsia="ＭＳ 明朝"/>
          <w:sz w:val="21"/>
        </w:rPr>
      </w:pPr>
      <w:r>
        <w:rPr>
          <w:rFonts w:hint="default" w:eastAsia="ＭＳ 明朝"/>
          <w:sz w:val="21"/>
        </w:rPr>
        <w:t>審査要領</w:t>
      </w:r>
    </w:p>
    <w:p>
      <w:pPr>
        <w:pStyle w:val="0"/>
        <w:ind w:left="850" w:leftChars="354"/>
        <w:rPr>
          <w:rFonts w:hint="default" w:eastAsia="ＭＳ 明朝"/>
          <w:sz w:val="21"/>
        </w:rPr>
      </w:pPr>
      <w:r>
        <w:rPr>
          <w:rFonts w:hint="default" w:eastAsia="ＭＳ 明朝"/>
          <w:sz w:val="21"/>
        </w:rPr>
        <w:t>　提出された企画提案書等や、プレゼンテーションにより、参加者を審査・採点し、その総評点により参加者に順位を付け、受託候補者を選考する。</w:t>
      </w:r>
    </w:p>
    <w:p>
      <w:pPr>
        <w:pStyle w:val="17"/>
        <w:numPr>
          <w:ilvl w:val="0"/>
          <w:numId w:val="5"/>
        </w:numPr>
        <w:ind w:leftChars="0"/>
        <w:rPr>
          <w:rFonts w:hint="default" w:eastAsia="ＭＳ 明朝"/>
          <w:sz w:val="21"/>
        </w:rPr>
      </w:pPr>
      <w:r>
        <w:rPr>
          <w:rFonts w:hint="default" w:eastAsia="ＭＳ 明朝"/>
          <w:sz w:val="21"/>
        </w:rPr>
        <w:t>審査機関</w:t>
      </w:r>
    </w:p>
    <w:p>
      <w:pPr>
        <w:pStyle w:val="0"/>
        <w:ind w:left="756" w:leftChars="315"/>
        <w:rPr>
          <w:rFonts w:hint="default" w:eastAsia="ＭＳ 明朝"/>
          <w:sz w:val="21"/>
        </w:rPr>
      </w:pPr>
      <w:r>
        <w:rPr>
          <w:rFonts w:hint="default" w:eastAsia="ＭＳ 明朝"/>
          <w:sz w:val="21"/>
        </w:rPr>
        <w:t>　受託候補者の選考にかかる審査は、選考審査委員会において行う。</w:t>
      </w:r>
    </w:p>
    <w:p>
      <w:pPr>
        <w:pStyle w:val="17"/>
        <w:numPr>
          <w:ilvl w:val="0"/>
          <w:numId w:val="5"/>
        </w:numPr>
        <w:ind w:leftChars="0"/>
        <w:rPr>
          <w:rFonts w:hint="default" w:eastAsia="ＭＳ 明朝"/>
          <w:sz w:val="21"/>
        </w:rPr>
      </w:pPr>
      <w:r>
        <w:rPr>
          <w:rFonts w:hint="default" w:eastAsia="ＭＳ 明朝"/>
          <w:sz w:val="21"/>
        </w:rPr>
        <w:t>審査基準</w:t>
      </w:r>
    </w:p>
    <w:p>
      <w:pPr>
        <w:pStyle w:val="0"/>
        <w:ind w:left="708" w:leftChars="295"/>
        <w:rPr>
          <w:rFonts w:hint="default" w:eastAsia="ＭＳ 明朝"/>
          <w:sz w:val="21"/>
        </w:rPr>
      </w:pPr>
      <w:r>
        <w:rPr>
          <w:rFonts w:hint="default" w:eastAsia="ＭＳ 明朝"/>
          <w:sz w:val="21"/>
        </w:rPr>
        <w:t>審査における審査基準は、以下に定めるとおりとする。</w:t>
      </w:r>
    </w:p>
    <w:tbl>
      <w:tblPr>
        <w:tblStyle w:val="31"/>
        <w:tblW w:w="7965" w:type="dxa"/>
        <w:tblInd w:w="507" w:type="dxa"/>
        <w:tblLayout w:type="fixed"/>
        <w:tblLook w:firstRow="1" w:lastRow="0" w:firstColumn="1" w:lastColumn="0" w:noHBand="0" w:noVBand="1" w:val="04A0"/>
      </w:tblPr>
      <w:tblGrid>
        <w:gridCol w:w="426"/>
        <w:gridCol w:w="2327"/>
        <w:gridCol w:w="4361"/>
        <w:gridCol w:w="851"/>
      </w:tblGrid>
      <w:tr>
        <w:trPr/>
        <w:tc>
          <w:tcPr>
            <w:tcW w:w="426" w:type="dxa"/>
            <w:vAlign w:val="top"/>
          </w:tcPr>
          <w:p>
            <w:pPr>
              <w:pStyle w:val="0"/>
              <w:rPr>
                <w:rFonts w:hint="default" w:eastAsia="ＭＳ 明朝"/>
                <w:sz w:val="21"/>
              </w:rPr>
            </w:pPr>
          </w:p>
        </w:tc>
        <w:tc>
          <w:tcPr>
            <w:tcW w:w="2327" w:type="dxa"/>
            <w:vAlign w:val="top"/>
          </w:tcPr>
          <w:p>
            <w:pPr>
              <w:pStyle w:val="0"/>
              <w:rPr>
                <w:rFonts w:hint="default" w:eastAsia="ＭＳ 明朝"/>
                <w:sz w:val="21"/>
              </w:rPr>
            </w:pPr>
            <w:r>
              <w:rPr>
                <w:rFonts w:hint="default" w:eastAsia="ＭＳ 明朝"/>
                <w:sz w:val="21"/>
              </w:rPr>
              <w:t>評価項目</w:t>
            </w:r>
          </w:p>
        </w:tc>
        <w:tc>
          <w:tcPr>
            <w:tcW w:w="4361" w:type="dxa"/>
            <w:vAlign w:val="top"/>
          </w:tcPr>
          <w:p>
            <w:pPr>
              <w:pStyle w:val="0"/>
              <w:rPr>
                <w:rFonts w:hint="default" w:eastAsia="ＭＳ 明朝"/>
                <w:sz w:val="21"/>
              </w:rPr>
            </w:pPr>
            <w:r>
              <w:rPr>
                <w:rFonts w:hint="default" w:eastAsia="ＭＳ 明朝"/>
                <w:sz w:val="21"/>
              </w:rPr>
              <w:t>主な評価基準</w:t>
            </w:r>
          </w:p>
        </w:tc>
        <w:tc>
          <w:tcPr>
            <w:tcW w:w="851" w:type="dxa"/>
            <w:vAlign w:val="top"/>
          </w:tcPr>
          <w:p>
            <w:pPr>
              <w:pStyle w:val="0"/>
              <w:rPr>
                <w:rFonts w:hint="default" w:eastAsia="ＭＳ 明朝"/>
                <w:sz w:val="21"/>
              </w:rPr>
            </w:pPr>
            <w:r>
              <w:rPr>
                <w:rFonts w:hint="default" w:eastAsia="ＭＳ 明朝"/>
                <w:sz w:val="21"/>
              </w:rPr>
              <w:t>配点</w:t>
            </w:r>
          </w:p>
        </w:tc>
      </w:tr>
      <w:tr>
        <w:trPr>
          <w:trHeight w:val="439" w:hRule="atLeast"/>
        </w:trPr>
        <w:tc>
          <w:tcPr>
            <w:tcW w:w="426" w:type="dxa"/>
            <w:vAlign w:val="top"/>
          </w:tcPr>
          <w:p>
            <w:pPr>
              <w:pStyle w:val="0"/>
              <w:rPr>
                <w:rFonts w:hint="default" w:eastAsia="ＭＳ 明朝"/>
                <w:sz w:val="21"/>
              </w:rPr>
            </w:pPr>
            <w:r>
              <w:rPr>
                <w:rFonts w:hint="default" w:eastAsia="ＭＳ 明朝"/>
                <w:sz w:val="21"/>
              </w:rPr>
              <w:t>１</w:t>
            </w:r>
          </w:p>
        </w:tc>
        <w:tc>
          <w:tcPr>
            <w:tcW w:w="2327" w:type="dxa"/>
            <w:vAlign w:val="top"/>
          </w:tcPr>
          <w:p>
            <w:pPr>
              <w:pStyle w:val="0"/>
              <w:rPr>
                <w:rFonts w:hint="default" w:eastAsia="ＭＳ 明朝"/>
                <w:sz w:val="21"/>
              </w:rPr>
            </w:pPr>
            <w:r>
              <w:rPr>
                <w:rFonts w:hint="default" w:eastAsia="ＭＳ 明朝"/>
                <w:sz w:val="21"/>
              </w:rPr>
              <w:t>業務実績</w:t>
            </w:r>
          </w:p>
        </w:tc>
        <w:tc>
          <w:tcPr>
            <w:tcW w:w="4361" w:type="dxa"/>
            <w:vAlign w:val="top"/>
          </w:tcPr>
          <w:p>
            <w:pPr>
              <w:pStyle w:val="0"/>
              <w:widowControl w:val="1"/>
              <w:jc w:val="left"/>
              <w:rPr>
                <w:rFonts w:hint="default" w:eastAsia="Times New Roman"/>
                <w:kern w:val="0"/>
                <w:sz w:val="21"/>
              </w:rPr>
            </w:pPr>
            <w:r>
              <w:rPr>
                <w:rFonts w:hint="default" w:eastAsia="ＭＳ 明朝"/>
                <w:kern w:val="0"/>
                <w:sz w:val="21"/>
              </w:rPr>
              <w:t>・過去に本業務に類似した業務実績があ</w:t>
            </w:r>
            <w:r>
              <w:rPr>
                <w:rFonts w:hint="eastAsia" w:eastAsia="ＭＳ 明朝"/>
                <w:kern w:val="0"/>
                <w:sz w:val="21"/>
              </w:rPr>
              <w:t>るなど</w:t>
            </w:r>
            <w:r>
              <w:rPr>
                <w:rFonts w:hint="default" w:eastAsia="ＭＳ 明朝"/>
                <w:kern w:val="0"/>
                <w:sz w:val="21"/>
              </w:rPr>
              <w:t>、</w:t>
            </w:r>
            <w:r>
              <w:rPr>
                <w:rFonts w:hint="eastAsia" w:eastAsia="ＭＳ 明朝"/>
                <w:kern w:val="0"/>
                <w:sz w:val="21"/>
              </w:rPr>
              <w:t>円滑な</w:t>
            </w:r>
            <w:r>
              <w:rPr>
                <w:rFonts w:hint="default" w:eastAsia="ＭＳ 明朝"/>
                <w:kern w:val="0"/>
                <w:sz w:val="21"/>
              </w:rPr>
              <w:t>業務の遂行が見込めるか。</w:t>
            </w:r>
          </w:p>
        </w:tc>
        <w:tc>
          <w:tcPr>
            <w:tcW w:w="851" w:type="dxa"/>
            <w:vAlign w:val="top"/>
          </w:tcPr>
          <w:p>
            <w:pPr>
              <w:pStyle w:val="0"/>
              <w:rPr>
                <w:rFonts w:hint="default" w:eastAsia="ＭＳ 明朝"/>
                <w:sz w:val="21"/>
              </w:rPr>
            </w:pPr>
            <w:r>
              <w:rPr>
                <w:rFonts w:hint="default" w:eastAsia="ＭＳ 明朝"/>
                <w:sz w:val="21"/>
              </w:rPr>
              <w:t>15</w:t>
            </w:r>
            <w:r>
              <w:rPr>
                <w:rFonts w:hint="default" w:eastAsia="ＭＳ 明朝"/>
                <w:sz w:val="21"/>
              </w:rPr>
              <w:t>点</w:t>
            </w:r>
          </w:p>
        </w:tc>
      </w:tr>
      <w:tr>
        <w:trPr/>
        <w:tc>
          <w:tcPr>
            <w:tcW w:w="426" w:type="dxa"/>
            <w:vAlign w:val="top"/>
          </w:tcPr>
          <w:p>
            <w:pPr>
              <w:pStyle w:val="0"/>
              <w:rPr>
                <w:rFonts w:hint="default" w:eastAsia="ＭＳ 明朝"/>
                <w:sz w:val="21"/>
              </w:rPr>
            </w:pPr>
            <w:r>
              <w:rPr>
                <w:rFonts w:hint="default" w:eastAsia="ＭＳ 明朝"/>
                <w:sz w:val="21"/>
              </w:rPr>
              <w:t>２</w:t>
            </w:r>
          </w:p>
        </w:tc>
        <w:tc>
          <w:tcPr>
            <w:tcW w:w="2327" w:type="dxa"/>
            <w:vAlign w:val="top"/>
          </w:tcPr>
          <w:p>
            <w:pPr>
              <w:pStyle w:val="0"/>
              <w:rPr>
                <w:rFonts w:hint="default" w:eastAsia="ＭＳ 明朝"/>
                <w:sz w:val="21"/>
              </w:rPr>
            </w:pPr>
            <w:r>
              <w:rPr>
                <w:rFonts w:hint="default" w:eastAsia="ＭＳ 明朝"/>
                <w:sz w:val="21"/>
              </w:rPr>
              <w:t>実施体制</w:t>
            </w:r>
          </w:p>
        </w:tc>
        <w:tc>
          <w:tcPr>
            <w:tcW w:w="4361" w:type="dxa"/>
            <w:vAlign w:val="top"/>
          </w:tcPr>
          <w:p>
            <w:pPr>
              <w:pStyle w:val="0"/>
              <w:widowControl w:val="1"/>
              <w:jc w:val="left"/>
              <w:rPr>
                <w:rFonts w:hint="default" w:eastAsia="ＭＳ 明朝"/>
                <w:sz w:val="21"/>
              </w:rPr>
            </w:pPr>
            <w:r>
              <w:rPr>
                <w:rFonts w:hint="default" w:eastAsia="ＭＳ 明朝"/>
                <w:kern w:val="0"/>
                <w:sz w:val="21"/>
              </w:rPr>
              <w:t>・円滑に業務を遂行するための体制が確保されているか。</w:t>
            </w:r>
          </w:p>
        </w:tc>
        <w:tc>
          <w:tcPr>
            <w:tcW w:w="851" w:type="dxa"/>
            <w:vAlign w:val="top"/>
          </w:tcPr>
          <w:p>
            <w:pPr>
              <w:pStyle w:val="0"/>
              <w:rPr>
                <w:rFonts w:hint="default" w:eastAsia="ＭＳ 明朝"/>
                <w:sz w:val="21"/>
              </w:rPr>
            </w:pPr>
            <w:r>
              <w:rPr>
                <w:rFonts w:hint="default" w:eastAsia="ＭＳ 明朝"/>
                <w:sz w:val="21"/>
              </w:rPr>
              <w:t>15</w:t>
            </w:r>
            <w:r>
              <w:rPr>
                <w:rFonts w:hint="default" w:eastAsia="ＭＳ 明朝"/>
                <w:sz w:val="21"/>
              </w:rPr>
              <w:t>点</w:t>
            </w:r>
          </w:p>
        </w:tc>
      </w:tr>
      <w:tr>
        <w:trPr/>
        <w:tc>
          <w:tcPr>
            <w:tcW w:w="426" w:type="dxa"/>
            <w:vAlign w:val="top"/>
          </w:tcPr>
          <w:p>
            <w:pPr>
              <w:pStyle w:val="0"/>
              <w:rPr>
                <w:rFonts w:hint="default" w:eastAsia="ＭＳ 明朝"/>
                <w:sz w:val="21"/>
              </w:rPr>
            </w:pPr>
            <w:r>
              <w:rPr>
                <w:rFonts w:hint="default" w:eastAsia="ＭＳ 明朝"/>
                <w:sz w:val="21"/>
              </w:rPr>
              <w:t>３</w:t>
            </w:r>
          </w:p>
        </w:tc>
        <w:tc>
          <w:tcPr>
            <w:tcW w:w="2327" w:type="dxa"/>
            <w:vAlign w:val="top"/>
          </w:tcPr>
          <w:p>
            <w:pPr>
              <w:pStyle w:val="0"/>
              <w:widowControl w:val="1"/>
              <w:jc w:val="left"/>
              <w:rPr>
                <w:rFonts w:hint="default" w:eastAsia="Times New Roman"/>
                <w:kern w:val="0"/>
                <w:sz w:val="21"/>
              </w:rPr>
            </w:pPr>
            <w:r>
              <w:rPr>
                <w:rFonts w:hint="default" w:eastAsia="ＭＳ 明朝"/>
                <w:sz w:val="21"/>
              </w:rPr>
              <w:t>広川町の課題</w:t>
            </w:r>
            <w:r>
              <w:rPr>
                <w:rFonts w:hint="eastAsia" w:eastAsia="ＭＳ 明朝"/>
                <w:sz w:val="21"/>
              </w:rPr>
              <w:t>、特性</w:t>
            </w:r>
            <w:r>
              <w:rPr>
                <w:rFonts w:hint="default" w:eastAsia="ＭＳ 明朝"/>
                <w:sz w:val="21"/>
              </w:rPr>
              <w:t>の捉え方及び業務の進め方、方針等</w:t>
            </w:r>
          </w:p>
        </w:tc>
        <w:tc>
          <w:tcPr>
            <w:tcW w:w="4361" w:type="dxa"/>
            <w:vAlign w:val="top"/>
          </w:tcPr>
          <w:p>
            <w:pPr>
              <w:pStyle w:val="0"/>
              <w:rPr>
                <w:rFonts w:hint="default" w:eastAsia="ＭＳ 明朝"/>
                <w:sz w:val="21"/>
              </w:rPr>
            </w:pPr>
            <w:r>
              <w:rPr>
                <w:rFonts w:hint="default" w:eastAsia="ＭＳ 明朝"/>
                <w:sz w:val="21"/>
              </w:rPr>
              <w:t>・課題</w:t>
            </w:r>
            <w:r>
              <w:rPr>
                <w:rFonts w:hint="eastAsia" w:eastAsia="ＭＳ 明朝"/>
                <w:sz w:val="21"/>
              </w:rPr>
              <w:t>や特性</w:t>
            </w:r>
            <w:r>
              <w:rPr>
                <w:rFonts w:hint="default" w:eastAsia="ＭＳ 明朝"/>
                <w:sz w:val="21"/>
              </w:rPr>
              <w:t>を的確に把握しているか。</w:t>
            </w:r>
          </w:p>
          <w:p>
            <w:pPr>
              <w:pStyle w:val="0"/>
              <w:rPr>
                <w:rFonts w:hint="default" w:eastAsia="ＭＳ 明朝"/>
                <w:sz w:val="21"/>
              </w:rPr>
            </w:pPr>
            <w:r>
              <w:rPr>
                <w:rFonts w:hint="default" w:eastAsia="ＭＳ 明朝"/>
                <w:sz w:val="21"/>
              </w:rPr>
              <w:t>・コンセプト</w:t>
            </w:r>
            <w:r>
              <w:rPr>
                <w:rFonts w:hint="eastAsia" w:eastAsia="ＭＳ 明朝"/>
                <w:sz w:val="21"/>
              </w:rPr>
              <w:t>や手法</w:t>
            </w:r>
            <w:r>
              <w:rPr>
                <w:rFonts w:hint="default" w:eastAsia="ＭＳ 明朝"/>
                <w:sz w:val="21"/>
              </w:rPr>
              <w:t>は、</w:t>
            </w:r>
            <w:r>
              <w:rPr>
                <w:rFonts w:hint="eastAsia" w:eastAsia="ＭＳ 明朝"/>
                <w:sz w:val="21"/>
              </w:rPr>
              <w:t>業務</w:t>
            </w:r>
            <w:r>
              <w:rPr>
                <w:rFonts w:hint="default" w:eastAsia="ＭＳ 明朝"/>
                <w:sz w:val="21"/>
              </w:rPr>
              <w:t>目的等に適合し、かつ独創性を有するか。</w:t>
            </w:r>
          </w:p>
        </w:tc>
        <w:tc>
          <w:tcPr>
            <w:tcW w:w="851" w:type="dxa"/>
            <w:vAlign w:val="top"/>
          </w:tcPr>
          <w:p>
            <w:pPr>
              <w:pStyle w:val="0"/>
              <w:rPr>
                <w:rFonts w:hint="default" w:eastAsia="ＭＳ 明朝"/>
                <w:sz w:val="21"/>
              </w:rPr>
            </w:pPr>
            <w:r>
              <w:rPr>
                <w:rFonts w:hint="default" w:eastAsia="ＭＳ 明朝"/>
                <w:sz w:val="21"/>
              </w:rPr>
              <w:t>45</w:t>
            </w:r>
            <w:r>
              <w:rPr>
                <w:rFonts w:hint="default" w:eastAsia="ＭＳ 明朝"/>
                <w:sz w:val="21"/>
              </w:rPr>
              <w:t>点</w:t>
            </w:r>
          </w:p>
        </w:tc>
      </w:tr>
      <w:tr>
        <w:trPr/>
        <w:tc>
          <w:tcPr>
            <w:tcW w:w="426" w:type="dxa"/>
            <w:vAlign w:val="top"/>
          </w:tcPr>
          <w:p>
            <w:pPr>
              <w:pStyle w:val="0"/>
              <w:rPr>
                <w:rFonts w:hint="default" w:eastAsia="ＭＳ 明朝"/>
                <w:sz w:val="21"/>
              </w:rPr>
            </w:pPr>
            <w:r>
              <w:rPr>
                <w:rFonts w:hint="eastAsia" w:eastAsia="ＭＳ 明朝"/>
                <w:sz w:val="21"/>
              </w:rPr>
              <w:t>４</w:t>
            </w:r>
          </w:p>
        </w:tc>
        <w:tc>
          <w:tcPr>
            <w:tcW w:w="2327" w:type="dxa"/>
            <w:vAlign w:val="top"/>
          </w:tcPr>
          <w:p>
            <w:pPr>
              <w:pStyle w:val="0"/>
              <w:rPr>
                <w:rFonts w:hint="default" w:eastAsia="ＭＳ 明朝"/>
                <w:sz w:val="21"/>
              </w:rPr>
            </w:pPr>
            <w:r>
              <w:rPr>
                <w:rFonts w:hint="default" w:eastAsia="ＭＳ 明朝"/>
                <w:sz w:val="21"/>
              </w:rPr>
              <w:t>価格提案</w:t>
            </w:r>
          </w:p>
        </w:tc>
        <w:tc>
          <w:tcPr>
            <w:tcW w:w="4361" w:type="dxa"/>
            <w:vAlign w:val="top"/>
          </w:tcPr>
          <w:p>
            <w:pPr>
              <w:pStyle w:val="0"/>
              <w:rPr>
                <w:rFonts w:hint="default" w:eastAsia="ＭＳ 明朝"/>
                <w:sz w:val="21"/>
              </w:rPr>
            </w:pPr>
            <w:r>
              <w:rPr>
                <w:rFonts w:hint="default" w:eastAsia="ＭＳ 明朝"/>
                <w:sz w:val="21"/>
              </w:rPr>
              <w:t>・本業務に係る委託料が契約限度額以内であり、提案内容に見合った価格であるか。</w:t>
            </w:r>
          </w:p>
        </w:tc>
        <w:tc>
          <w:tcPr>
            <w:tcW w:w="851" w:type="dxa"/>
            <w:vAlign w:val="top"/>
          </w:tcPr>
          <w:p>
            <w:pPr>
              <w:pStyle w:val="0"/>
              <w:rPr>
                <w:rFonts w:hint="default" w:eastAsia="ＭＳ 明朝"/>
                <w:sz w:val="21"/>
              </w:rPr>
            </w:pPr>
            <w:r>
              <w:rPr>
                <w:rFonts w:hint="default" w:eastAsia="ＭＳ 明朝"/>
                <w:sz w:val="21"/>
              </w:rPr>
              <w:t>15</w:t>
            </w:r>
            <w:r>
              <w:rPr>
                <w:rFonts w:hint="default" w:eastAsia="ＭＳ 明朝"/>
                <w:sz w:val="21"/>
              </w:rPr>
              <w:t>点</w:t>
            </w:r>
          </w:p>
        </w:tc>
      </w:tr>
      <w:tr>
        <w:trPr/>
        <w:tc>
          <w:tcPr>
            <w:tcW w:w="426" w:type="dxa"/>
            <w:vAlign w:val="top"/>
          </w:tcPr>
          <w:p>
            <w:pPr>
              <w:pStyle w:val="0"/>
              <w:rPr>
                <w:rFonts w:hint="default" w:eastAsia="ＭＳ 明朝"/>
                <w:sz w:val="21"/>
              </w:rPr>
            </w:pPr>
            <w:r>
              <w:rPr>
                <w:rFonts w:hint="eastAsia" w:eastAsia="ＭＳ 明朝"/>
                <w:sz w:val="21"/>
              </w:rPr>
              <w:t>５</w:t>
            </w:r>
          </w:p>
        </w:tc>
        <w:tc>
          <w:tcPr>
            <w:tcW w:w="2327" w:type="dxa"/>
            <w:vAlign w:val="top"/>
          </w:tcPr>
          <w:p>
            <w:pPr>
              <w:pStyle w:val="0"/>
              <w:rPr>
                <w:rFonts w:hint="default" w:eastAsia="ＭＳ 明朝"/>
                <w:sz w:val="21"/>
              </w:rPr>
            </w:pPr>
            <w:r>
              <w:rPr>
                <w:rFonts w:hint="default" w:eastAsia="ＭＳ 明朝"/>
                <w:sz w:val="21"/>
              </w:rPr>
              <w:t>業務工程</w:t>
            </w:r>
          </w:p>
        </w:tc>
        <w:tc>
          <w:tcPr>
            <w:tcW w:w="4361" w:type="dxa"/>
            <w:vAlign w:val="top"/>
          </w:tcPr>
          <w:p>
            <w:pPr>
              <w:pStyle w:val="0"/>
              <w:rPr>
                <w:rFonts w:hint="default" w:eastAsia="ＭＳ 明朝"/>
                <w:sz w:val="21"/>
              </w:rPr>
            </w:pPr>
            <w:r>
              <w:rPr>
                <w:rFonts w:hint="default" w:eastAsia="ＭＳ 明朝"/>
                <w:sz w:val="21"/>
              </w:rPr>
              <w:t>・作業項目、開始終了時期が明確にされた工程となっているか。</w:t>
            </w:r>
          </w:p>
        </w:tc>
        <w:tc>
          <w:tcPr>
            <w:tcW w:w="851" w:type="dxa"/>
            <w:vAlign w:val="top"/>
          </w:tcPr>
          <w:p>
            <w:pPr>
              <w:pStyle w:val="0"/>
              <w:rPr>
                <w:rFonts w:hint="default" w:eastAsia="ＭＳ 明朝"/>
                <w:sz w:val="21"/>
              </w:rPr>
            </w:pPr>
            <w:r>
              <w:rPr>
                <w:rFonts w:hint="default" w:eastAsia="ＭＳ 明朝"/>
                <w:sz w:val="21"/>
              </w:rPr>
              <w:t>10</w:t>
            </w:r>
            <w:r>
              <w:rPr>
                <w:rFonts w:hint="default" w:eastAsia="ＭＳ 明朝"/>
                <w:sz w:val="21"/>
              </w:rPr>
              <w:t>点</w:t>
            </w:r>
          </w:p>
        </w:tc>
      </w:tr>
      <w:tr>
        <w:trPr>
          <w:trHeight w:val="383" w:hRule="atLeast"/>
        </w:trPr>
        <w:tc>
          <w:tcPr>
            <w:tcW w:w="7114" w:type="dxa"/>
            <w:gridSpan w:val="3"/>
            <w:vAlign w:val="top"/>
          </w:tcPr>
          <w:p>
            <w:pPr>
              <w:pStyle w:val="0"/>
              <w:jc w:val="right"/>
              <w:rPr>
                <w:rFonts w:hint="default" w:eastAsia="ＭＳ 明朝"/>
                <w:sz w:val="21"/>
              </w:rPr>
            </w:pPr>
            <w:r>
              <w:rPr>
                <w:rFonts w:hint="default" w:eastAsia="ＭＳ 明朝"/>
                <w:sz w:val="21"/>
              </w:rPr>
              <w:t>合計</w:t>
            </w:r>
          </w:p>
        </w:tc>
        <w:tc>
          <w:tcPr>
            <w:tcW w:w="851" w:type="dxa"/>
            <w:vAlign w:val="top"/>
          </w:tcPr>
          <w:p>
            <w:pPr>
              <w:pStyle w:val="0"/>
              <w:rPr>
                <w:rFonts w:hint="default" w:eastAsia="ＭＳ 明朝"/>
                <w:sz w:val="21"/>
              </w:rPr>
            </w:pPr>
            <w:r>
              <w:rPr>
                <w:rFonts w:hint="default" w:eastAsia="ＭＳ 明朝"/>
                <w:sz w:val="21"/>
              </w:rPr>
              <w:t>100</w:t>
            </w:r>
            <w:r>
              <w:rPr>
                <w:rFonts w:hint="default" w:eastAsia="ＭＳ 明朝"/>
                <w:sz w:val="21"/>
              </w:rPr>
              <w:t>点</w:t>
            </w:r>
          </w:p>
        </w:tc>
      </w:tr>
    </w:tbl>
    <w:p>
      <w:pPr>
        <w:pStyle w:val="17"/>
        <w:numPr>
          <w:ilvl w:val="0"/>
          <w:numId w:val="5"/>
        </w:numPr>
        <w:ind w:leftChars="0"/>
        <w:rPr>
          <w:rFonts w:hint="default" w:eastAsia="ＭＳ 明朝"/>
          <w:sz w:val="21"/>
        </w:rPr>
      </w:pPr>
      <w:r>
        <w:rPr>
          <w:rFonts w:hint="default" w:eastAsia="ＭＳ 明朝"/>
          <w:sz w:val="21"/>
        </w:rPr>
        <w:t>審査における留意事項</w:t>
      </w:r>
    </w:p>
    <w:p>
      <w:pPr>
        <w:pStyle w:val="17"/>
        <w:numPr>
          <w:ilvl w:val="0"/>
          <w:numId w:val="6"/>
        </w:numPr>
        <w:ind w:left="851" w:leftChars="0"/>
        <w:rPr>
          <w:rFonts w:hint="default" w:eastAsia="ＭＳ 明朝"/>
          <w:sz w:val="21"/>
        </w:rPr>
      </w:pPr>
      <w:r>
        <w:rPr>
          <w:rFonts w:hint="default" w:eastAsia="ＭＳ 明朝"/>
          <w:sz w:val="21"/>
        </w:rPr>
        <w:t>応募者が</w:t>
      </w:r>
      <w:r>
        <w:rPr>
          <w:rFonts w:hint="default" w:eastAsia="ＭＳ 明朝"/>
          <w:sz w:val="21"/>
        </w:rPr>
        <w:t>1</w:t>
      </w:r>
      <w:r>
        <w:rPr>
          <w:rFonts w:hint="default" w:eastAsia="ＭＳ 明朝"/>
          <w:sz w:val="21"/>
        </w:rPr>
        <w:t>者である場合であっても受託候補者の受託能力を測るため、審査要領により審査を実施する。</w:t>
      </w:r>
    </w:p>
    <w:p>
      <w:pPr>
        <w:pStyle w:val="17"/>
        <w:numPr>
          <w:ilvl w:val="0"/>
          <w:numId w:val="6"/>
        </w:numPr>
        <w:ind w:left="851" w:leftChars="0"/>
        <w:rPr>
          <w:rFonts w:hint="default" w:eastAsia="ＭＳ 明朝"/>
          <w:sz w:val="21"/>
        </w:rPr>
      </w:pPr>
      <w:r>
        <w:rPr>
          <w:rFonts w:hint="default" w:eastAsia="ＭＳ 明朝"/>
          <w:sz w:val="21"/>
        </w:rPr>
        <w:t>審査結果に対する不服及び異議申し立ては一切受け付けない。</w:t>
      </w:r>
    </w:p>
    <w:p>
      <w:pPr>
        <w:pStyle w:val="17"/>
        <w:numPr>
          <w:ilvl w:val="0"/>
          <w:numId w:val="6"/>
        </w:numPr>
        <w:ind w:left="851" w:leftChars="0"/>
        <w:rPr>
          <w:rFonts w:hint="default" w:eastAsia="ＭＳ 明朝"/>
          <w:sz w:val="21"/>
        </w:rPr>
      </w:pPr>
      <w:r>
        <w:rPr>
          <w:rFonts w:hint="default" w:eastAsia="ＭＳ 明朝"/>
          <w:sz w:val="21"/>
        </w:rPr>
        <w:t>選考審査委員会は非公開で開催する。</w:t>
      </w:r>
    </w:p>
    <w:p>
      <w:pPr>
        <w:pStyle w:val="2"/>
        <w:rPr>
          <w:rFonts w:hint="default" w:asciiTheme="minorHAnsi" w:hAnsiTheme="minorHAnsi"/>
        </w:rPr>
      </w:pPr>
      <w:r>
        <w:rPr>
          <w:rFonts w:hint="default" w:asciiTheme="minorHAnsi" w:hAnsiTheme="minorHAnsi"/>
        </w:rPr>
        <w:t xml:space="preserve">(7) </w:t>
      </w:r>
      <w:r>
        <w:rPr>
          <w:rFonts w:hint="default" w:asciiTheme="minorHAnsi" w:hAnsiTheme="minorHAnsi"/>
        </w:rPr>
        <w:t>選考審査の結果通知</w:t>
      </w:r>
    </w:p>
    <w:p>
      <w:pPr>
        <w:pStyle w:val="17"/>
        <w:numPr>
          <w:ilvl w:val="0"/>
          <w:numId w:val="7"/>
        </w:numPr>
        <w:ind w:leftChars="0"/>
        <w:rPr>
          <w:rFonts w:hint="default" w:eastAsia="ＭＳ 明朝"/>
          <w:sz w:val="21"/>
        </w:rPr>
      </w:pPr>
      <w:r>
        <w:rPr>
          <w:rFonts w:hint="default" w:eastAsia="ＭＳ 明朝"/>
          <w:sz w:val="21"/>
        </w:rPr>
        <w:t>選考審査結果の確定</w:t>
      </w:r>
    </w:p>
    <w:p>
      <w:pPr>
        <w:pStyle w:val="17"/>
        <w:numPr>
          <w:ilvl w:val="0"/>
          <w:numId w:val="8"/>
        </w:numPr>
        <w:ind w:left="851" w:leftChars="0"/>
        <w:rPr>
          <w:rFonts w:hint="default" w:eastAsia="ＭＳ 明朝"/>
          <w:sz w:val="21"/>
        </w:rPr>
      </w:pPr>
      <w:r>
        <w:rPr>
          <w:rFonts w:hint="default" w:eastAsia="ＭＳ 明朝"/>
          <w:sz w:val="21"/>
        </w:rPr>
        <w:t>審査・評点の結果、確定した順位の最上位の者に本業務の優先契約交渉権を与える。ただし、この者が失格し又は契約交渉が不調となった場合は、次順位の者と契約交渉を行う。</w:t>
      </w:r>
      <w:r>
        <w:rPr>
          <w:rFonts w:hint="default" w:eastAsia="ＭＳ 明朝"/>
          <w:sz w:val="21"/>
        </w:rPr>
        <w:t>(</w:t>
      </w:r>
      <w:r>
        <w:rPr>
          <w:rFonts w:hint="default" w:eastAsia="ＭＳ 明朝"/>
          <w:sz w:val="21"/>
        </w:rPr>
        <w:t>以後受託者が決定するまで同様</w:t>
      </w:r>
      <w:r>
        <w:rPr>
          <w:rFonts w:hint="default" w:eastAsia="ＭＳ 明朝"/>
          <w:sz w:val="21"/>
        </w:rPr>
        <w:t>)</w:t>
      </w:r>
    </w:p>
    <w:p>
      <w:pPr>
        <w:pStyle w:val="17"/>
        <w:numPr>
          <w:ilvl w:val="0"/>
          <w:numId w:val="8"/>
        </w:numPr>
        <w:ind w:left="851" w:leftChars="0"/>
        <w:rPr>
          <w:rFonts w:hint="default" w:eastAsia="ＭＳ 明朝"/>
          <w:sz w:val="21"/>
        </w:rPr>
      </w:pPr>
      <w:r>
        <w:rPr>
          <w:rFonts w:hint="default" w:eastAsia="ＭＳ 明朝"/>
          <w:sz w:val="21"/>
        </w:rPr>
        <w:t>審査の結果、評点の合計が同点となった場合は、選考審査委員会で審議のうえ順位を決定する。</w:t>
      </w:r>
    </w:p>
    <w:p>
      <w:pPr>
        <w:pStyle w:val="17"/>
        <w:numPr>
          <w:ilvl w:val="0"/>
          <w:numId w:val="8"/>
        </w:numPr>
        <w:ind w:left="851" w:leftChars="0"/>
        <w:rPr>
          <w:rFonts w:hint="default" w:eastAsia="ＭＳ 明朝"/>
          <w:sz w:val="21"/>
        </w:rPr>
      </w:pPr>
      <w:r>
        <w:rPr>
          <w:rFonts w:hint="default" w:eastAsia="ＭＳ 明朝"/>
          <w:sz w:val="21"/>
        </w:rPr>
        <w:t>参加者が</w:t>
      </w:r>
      <w:r>
        <w:rPr>
          <w:rFonts w:hint="default" w:eastAsia="ＭＳ 明朝"/>
          <w:sz w:val="21"/>
        </w:rPr>
        <w:t>1</w:t>
      </w:r>
      <w:r>
        <w:rPr>
          <w:rFonts w:hint="default" w:eastAsia="ＭＳ 明朝"/>
          <w:sz w:val="21"/>
        </w:rPr>
        <w:t>者の場合であっても審査を実施し、その提案内容が審査基準を満たすと認められる場合は、その者を交渉権者として選考し、契約交渉を行う。</w:t>
      </w:r>
    </w:p>
    <w:p>
      <w:pPr>
        <w:pStyle w:val="17"/>
        <w:numPr>
          <w:ilvl w:val="0"/>
          <w:numId w:val="7"/>
        </w:numPr>
        <w:ind w:leftChars="0"/>
        <w:rPr>
          <w:rFonts w:hint="default" w:eastAsia="ＭＳ 明朝"/>
          <w:sz w:val="21"/>
        </w:rPr>
      </w:pPr>
      <w:r>
        <w:rPr>
          <w:rFonts w:hint="default" w:eastAsia="ＭＳ 明朝"/>
          <w:sz w:val="21"/>
        </w:rPr>
        <w:t>選考審査の結果通知</w:t>
      </w:r>
    </w:p>
    <w:p>
      <w:pPr>
        <w:pStyle w:val="0"/>
        <w:ind w:left="850" w:leftChars="354"/>
        <w:rPr>
          <w:rFonts w:hint="default" w:eastAsia="ＭＳ 明朝"/>
          <w:sz w:val="21"/>
        </w:rPr>
      </w:pPr>
      <w:r>
        <w:rPr>
          <w:rFonts w:hint="default" w:eastAsia="ＭＳ 明朝"/>
          <w:sz w:val="21"/>
        </w:rPr>
        <w:t>　選考審査の結果については、</w:t>
      </w:r>
      <w:r>
        <w:rPr>
          <w:rFonts w:hint="eastAsia" w:eastAsia="ＭＳ 明朝"/>
          <w:sz w:val="20"/>
        </w:rPr>
        <w:t>令和</w:t>
      </w:r>
      <w:r>
        <w:rPr>
          <w:rFonts w:hint="default" w:eastAsia="ＭＳ 明朝"/>
          <w:sz w:val="20"/>
        </w:rPr>
        <w:t>8</w:t>
      </w:r>
      <w:r>
        <w:rPr>
          <w:rFonts w:hint="default" w:eastAsia="ＭＳ 明朝"/>
          <w:sz w:val="20"/>
        </w:rPr>
        <w:t>年</w:t>
      </w:r>
      <w:r>
        <w:rPr>
          <w:rFonts w:hint="default" w:eastAsia="ＭＳ 明朝"/>
          <w:sz w:val="20"/>
        </w:rPr>
        <w:t>7</w:t>
      </w:r>
      <w:r>
        <w:rPr>
          <w:rFonts w:hint="default" w:eastAsia="ＭＳ 明朝"/>
          <w:sz w:val="20"/>
        </w:rPr>
        <w:t>月</w:t>
      </w:r>
      <w:r>
        <w:rPr>
          <w:rFonts w:hint="default" w:eastAsia="ＭＳ 明朝"/>
          <w:sz w:val="20"/>
        </w:rPr>
        <w:t>24</w:t>
      </w:r>
      <w:r>
        <w:rPr>
          <w:rFonts w:hint="eastAsia" w:eastAsia="ＭＳ 明朝"/>
          <w:sz w:val="20"/>
        </w:rPr>
        <w:t>日</w:t>
      </w:r>
      <w:r>
        <w:rPr>
          <w:rFonts w:hint="default" w:eastAsia="ＭＳ 明朝"/>
          <w:sz w:val="20"/>
        </w:rPr>
        <w:t>（</w:t>
      </w:r>
      <w:r>
        <w:rPr>
          <w:rFonts w:hint="eastAsia" w:eastAsia="ＭＳ 明朝"/>
          <w:sz w:val="20"/>
        </w:rPr>
        <w:t>金曜</w:t>
      </w:r>
      <w:r>
        <w:rPr>
          <w:rFonts w:hint="default" w:eastAsia="ＭＳ 明朝"/>
          <w:sz w:val="20"/>
        </w:rPr>
        <w:t>）</w:t>
      </w:r>
      <w:r>
        <w:rPr>
          <w:rFonts w:hint="eastAsia" w:eastAsia="ＭＳ 明朝"/>
          <w:sz w:val="20"/>
        </w:rPr>
        <w:t>（</w:t>
      </w:r>
      <w:r>
        <w:rPr>
          <w:rFonts w:hint="default" w:eastAsia="ＭＳ 明朝"/>
          <w:sz w:val="21"/>
        </w:rPr>
        <w:t>予定）に通知するとともに、本町のホームページで公表する。</w:t>
      </w:r>
    </w:p>
    <w:p>
      <w:pPr>
        <w:pStyle w:val="2"/>
        <w:rPr>
          <w:rFonts w:hint="default" w:asciiTheme="minorHAnsi" w:hAnsiTheme="minorHAnsi"/>
        </w:rPr>
      </w:pPr>
      <w:r>
        <w:rPr>
          <w:rFonts w:hint="default" w:asciiTheme="minorHAnsi" w:hAnsiTheme="minorHAnsi"/>
        </w:rPr>
        <w:t xml:space="preserve">(8) </w:t>
      </w:r>
      <w:r>
        <w:rPr>
          <w:rFonts w:hint="default" w:asciiTheme="minorHAnsi" w:hAnsiTheme="minorHAnsi"/>
        </w:rPr>
        <w:t>失格要件</w:t>
      </w:r>
    </w:p>
    <w:p>
      <w:pPr>
        <w:pStyle w:val="0"/>
        <w:ind w:left="142" w:leftChars="59"/>
        <w:rPr>
          <w:rFonts w:hint="default" w:eastAsia="ＭＳ 明朝"/>
          <w:sz w:val="21"/>
        </w:rPr>
      </w:pPr>
      <w:r>
        <w:rPr>
          <w:rFonts w:hint="default" w:eastAsia="ＭＳ 明朝"/>
          <w:sz w:val="21"/>
        </w:rPr>
        <w:t>　参加者の行為が次のいずれかに該当する場合は、即時失格又は調査により失格となる場合がある。失格となった場合、当事者にその旨を通知するとともに、審査前・審査中にあっては審査から除外し、審査後から本業務の契約締結までの間にあっては、受託候補者となる権利を喪失する。</w:t>
      </w:r>
    </w:p>
    <w:p>
      <w:pPr>
        <w:pStyle w:val="17"/>
        <w:numPr>
          <w:ilvl w:val="0"/>
          <w:numId w:val="9"/>
        </w:numPr>
        <w:ind w:leftChars="0"/>
        <w:rPr>
          <w:rFonts w:hint="default" w:eastAsia="ＭＳ 明朝"/>
          <w:sz w:val="21"/>
        </w:rPr>
      </w:pPr>
      <w:r>
        <w:rPr>
          <w:rFonts w:hint="default" w:eastAsia="ＭＳ 明朝"/>
          <w:sz w:val="21"/>
        </w:rPr>
        <w:t>本要領「</w:t>
      </w:r>
      <w:r>
        <w:rPr>
          <w:rFonts w:hint="default" w:eastAsia="ＭＳ 明朝"/>
          <w:sz w:val="21"/>
        </w:rPr>
        <w:t>5</w:t>
      </w:r>
      <w:r>
        <w:rPr>
          <w:rFonts w:hint="default" w:eastAsia="ＭＳ 明朝"/>
          <w:sz w:val="21"/>
        </w:rPr>
        <w:t>」の参加者の資格要件を備えていないことが判明した場合。</w:t>
      </w:r>
    </w:p>
    <w:p>
      <w:pPr>
        <w:pStyle w:val="17"/>
        <w:numPr>
          <w:ilvl w:val="0"/>
          <w:numId w:val="9"/>
        </w:numPr>
        <w:ind w:leftChars="0"/>
        <w:rPr>
          <w:rFonts w:hint="default" w:eastAsia="ＭＳ 明朝"/>
          <w:sz w:val="21"/>
        </w:rPr>
      </w:pPr>
      <w:r>
        <w:rPr>
          <w:rFonts w:hint="default" w:eastAsia="ＭＳ 明朝"/>
          <w:sz w:val="21"/>
        </w:rPr>
        <w:t>本プロポーザル期間中において、選考審査委員に直接、間接を問わず自身の優位になるよう働きかけを行った場合</w:t>
      </w:r>
    </w:p>
    <w:p>
      <w:pPr>
        <w:pStyle w:val="17"/>
        <w:numPr>
          <w:ilvl w:val="0"/>
          <w:numId w:val="9"/>
        </w:numPr>
        <w:ind w:leftChars="0"/>
        <w:rPr>
          <w:rFonts w:hint="default" w:eastAsia="ＭＳ 明朝"/>
          <w:sz w:val="21"/>
        </w:rPr>
      </w:pPr>
      <w:r>
        <w:rPr>
          <w:rFonts w:hint="default" w:eastAsia="ＭＳ 明朝"/>
          <w:sz w:val="21"/>
        </w:rPr>
        <w:t>本要領に定める手続、手順、期限等を遵守しない場合</w:t>
      </w:r>
    </w:p>
    <w:p>
      <w:pPr>
        <w:pStyle w:val="17"/>
        <w:numPr>
          <w:ilvl w:val="0"/>
          <w:numId w:val="9"/>
        </w:numPr>
        <w:ind w:leftChars="0"/>
        <w:rPr>
          <w:rFonts w:hint="default" w:eastAsia="ＭＳ 明朝"/>
          <w:sz w:val="21"/>
        </w:rPr>
      </w:pPr>
      <w:r>
        <w:rPr>
          <w:rFonts w:hint="default" w:eastAsia="ＭＳ 明朝"/>
          <w:sz w:val="21"/>
        </w:rPr>
        <w:t>参加表明書等や企画提案書等、その他提出を要する書類</w:t>
      </w:r>
      <w:r>
        <w:rPr>
          <w:rFonts w:hint="default" w:eastAsia="ＭＳ 明朝"/>
          <w:sz w:val="21"/>
        </w:rPr>
        <w:t>(</w:t>
      </w:r>
      <w:r>
        <w:rPr>
          <w:rFonts w:hint="default" w:eastAsia="ＭＳ 明朝"/>
          <w:sz w:val="21"/>
        </w:rPr>
        <w:t>以下「提出図書」という。</w:t>
      </w:r>
      <w:r>
        <w:rPr>
          <w:rFonts w:hint="default" w:eastAsia="ＭＳ 明朝"/>
          <w:sz w:val="21"/>
        </w:rPr>
        <w:t>)</w:t>
      </w:r>
      <w:r>
        <w:rPr>
          <w:rFonts w:hint="default" w:eastAsia="ＭＳ 明朝"/>
          <w:sz w:val="21"/>
        </w:rPr>
        <w:t>が、本要領に適合しない場合</w:t>
      </w:r>
    </w:p>
    <w:p>
      <w:pPr>
        <w:pStyle w:val="17"/>
        <w:numPr>
          <w:ilvl w:val="0"/>
          <w:numId w:val="9"/>
        </w:numPr>
        <w:ind w:leftChars="0"/>
        <w:rPr>
          <w:rFonts w:hint="default" w:eastAsia="ＭＳ 明朝"/>
          <w:sz w:val="21"/>
        </w:rPr>
      </w:pPr>
      <w:r>
        <w:rPr>
          <w:rFonts w:hint="default" w:eastAsia="ＭＳ 明朝"/>
          <w:sz w:val="21"/>
        </w:rPr>
        <w:t>提出図書に虚偽の内容が記載されている場合</w:t>
      </w:r>
    </w:p>
    <w:p>
      <w:pPr>
        <w:pStyle w:val="17"/>
        <w:numPr>
          <w:ilvl w:val="0"/>
          <w:numId w:val="9"/>
        </w:numPr>
        <w:ind w:leftChars="0"/>
        <w:rPr>
          <w:rFonts w:hint="default" w:eastAsia="ＭＳ 明朝"/>
          <w:sz w:val="21"/>
        </w:rPr>
      </w:pPr>
      <w:r>
        <w:rPr>
          <w:rFonts w:hint="default" w:eastAsia="ＭＳ 明朝"/>
          <w:sz w:val="21"/>
        </w:rPr>
        <w:t>他者の提出図書を盗用した疑いがあると認められる場合</w:t>
      </w:r>
    </w:p>
    <w:p>
      <w:pPr>
        <w:pStyle w:val="17"/>
        <w:numPr>
          <w:ilvl w:val="0"/>
          <w:numId w:val="9"/>
        </w:numPr>
        <w:ind w:leftChars="0"/>
        <w:rPr>
          <w:rFonts w:hint="default" w:eastAsia="ＭＳ 明朝"/>
          <w:sz w:val="21"/>
        </w:rPr>
      </w:pPr>
      <w:r>
        <w:rPr>
          <w:rFonts w:hint="default" w:eastAsia="ＭＳ 明朝"/>
          <w:sz w:val="21"/>
        </w:rPr>
        <w:t>その他、本プロポーザルの適正な執行を妨げる行為があると認められる場合</w:t>
      </w:r>
    </w:p>
    <w:p>
      <w:pPr>
        <w:pStyle w:val="2"/>
        <w:rPr>
          <w:rFonts w:hint="default" w:asciiTheme="minorHAnsi" w:hAnsiTheme="minorHAnsi"/>
        </w:rPr>
      </w:pPr>
      <w:r>
        <w:rPr>
          <w:rFonts w:hint="default" w:asciiTheme="minorHAnsi" w:hAnsiTheme="minorHAnsi"/>
        </w:rPr>
        <w:t xml:space="preserve">(9) </w:t>
      </w:r>
      <w:r>
        <w:rPr>
          <w:rFonts w:hint="default" w:asciiTheme="minorHAnsi" w:hAnsiTheme="minorHAnsi"/>
        </w:rPr>
        <w:t>辞退について</w:t>
      </w:r>
    </w:p>
    <w:p>
      <w:pPr>
        <w:pStyle w:val="0"/>
        <w:ind w:left="142" w:leftChars="59"/>
        <w:rPr>
          <w:rFonts w:hint="default" w:eastAsia="ＭＳ 明朝"/>
          <w:sz w:val="21"/>
        </w:rPr>
      </w:pPr>
      <w:r>
        <w:rPr>
          <w:rFonts w:hint="default" w:eastAsia="ＭＳ 明朝"/>
          <w:sz w:val="21"/>
        </w:rPr>
        <w:t>　参加表明書等の提出以降の辞退については、事務局まで電話にて連絡の上、「辞退届</w:t>
      </w:r>
      <w:r>
        <w:rPr>
          <w:rFonts w:hint="default" w:eastAsia="ＭＳ 明朝"/>
          <w:sz w:val="21"/>
        </w:rPr>
        <w:t>(</w:t>
      </w:r>
      <w:r>
        <w:rPr>
          <w:rFonts w:hint="default" w:eastAsia="ＭＳ 明朝"/>
          <w:sz w:val="21"/>
        </w:rPr>
        <w:t>様式任意</w:t>
      </w:r>
      <w:r>
        <w:rPr>
          <w:rFonts w:hint="default" w:eastAsia="ＭＳ 明朝"/>
          <w:sz w:val="21"/>
        </w:rPr>
        <w:t>)</w:t>
      </w:r>
      <w:r>
        <w:rPr>
          <w:rFonts w:hint="default" w:eastAsia="ＭＳ 明朝"/>
          <w:sz w:val="21"/>
        </w:rPr>
        <w:t>」を提出するものとする。なお、辞退届を提出した後は、辞退を撤回することはできない。</w:t>
      </w:r>
    </w:p>
    <w:p>
      <w:pPr>
        <w:pStyle w:val="2"/>
        <w:rPr>
          <w:rFonts w:hint="default" w:asciiTheme="minorHAnsi" w:hAnsiTheme="minorHAnsi"/>
        </w:rPr>
      </w:pPr>
      <w:r>
        <w:rPr>
          <w:rFonts w:hint="default" w:asciiTheme="minorHAnsi" w:hAnsiTheme="minorHAnsi"/>
        </w:rPr>
        <w:t xml:space="preserve">(10) </w:t>
      </w:r>
      <w:r>
        <w:rPr>
          <w:rFonts w:hint="default" w:asciiTheme="minorHAnsi" w:hAnsiTheme="minorHAnsi"/>
        </w:rPr>
        <w:t>費用負担</w:t>
      </w:r>
    </w:p>
    <w:p>
      <w:pPr>
        <w:pStyle w:val="0"/>
        <w:ind w:left="142" w:leftChars="59"/>
        <w:rPr>
          <w:rFonts w:hint="default" w:eastAsia="ＭＳ 明朝"/>
          <w:sz w:val="21"/>
        </w:rPr>
      </w:pPr>
      <w:r>
        <w:rPr>
          <w:rFonts w:hint="default" w:eastAsia="ＭＳ 明朝"/>
          <w:sz w:val="21"/>
        </w:rPr>
        <w:t>　本プロポーザルに関して参加者が要した一切の費用は参加者の負担とする。</w:t>
      </w:r>
    </w:p>
    <w:p>
      <w:pPr>
        <w:pStyle w:val="0"/>
        <w:rPr>
          <w:rFonts w:hint="default" w:eastAsia="ＭＳ 明朝"/>
        </w:rPr>
      </w:pPr>
    </w:p>
    <w:p>
      <w:pPr>
        <w:pStyle w:val="1"/>
        <w:rPr>
          <w:rFonts w:hint="default" w:asciiTheme="minorHAnsi" w:hAnsiTheme="minorHAnsi"/>
          <w:sz w:val="24"/>
        </w:rPr>
      </w:pPr>
      <w:r>
        <w:rPr>
          <w:rFonts w:hint="default" w:asciiTheme="minorHAnsi" w:hAnsiTheme="minorHAnsi"/>
          <w:sz w:val="24"/>
        </w:rPr>
        <w:t>７．提出図書の作成及び提出要領</w:t>
      </w:r>
    </w:p>
    <w:p>
      <w:pPr>
        <w:pStyle w:val="2"/>
        <w:numPr>
          <w:ilvl w:val="0"/>
          <w:numId w:val="10"/>
        </w:numPr>
        <w:rPr>
          <w:rFonts w:hint="default" w:asciiTheme="minorHAnsi" w:hAnsiTheme="minorHAnsi"/>
        </w:rPr>
      </w:pPr>
      <w:r>
        <w:rPr>
          <w:rFonts w:hint="default" w:asciiTheme="minorHAnsi" w:hAnsiTheme="minorHAnsi"/>
        </w:rPr>
        <w:t>参加表明書等の作成及び提出要領</w:t>
      </w:r>
    </w:p>
    <w:p>
      <w:pPr>
        <w:pStyle w:val="17"/>
        <w:numPr>
          <w:ilvl w:val="0"/>
          <w:numId w:val="11"/>
        </w:numPr>
        <w:ind w:left="756" w:leftChars="0"/>
        <w:rPr>
          <w:rFonts w:hint="default" w:eastAsia="ＭＳ 明朝"/>
          <w:sz w:val="21"/>
        </w:rPr>
      </w:pPr>
      <w:r>
        <w:rPr>
          <w:rFonts w:hint="default" w:eastAsia="ＭＳ 明朝"/>
          <w:sz w:val="21"/>
        </w:rPr>
        <w:t>作成・提出書類</w:t>
      </w:r>
    </w:p>
    <w:p>
      <w:pPr>
        <w:pStyle w:val="0"/>
        <w:ind w:left="283" w:leftChars="118"/>
        <w:rPr>
          <w:rFonts w:hint="default" w:eastAsia="ＭＳ 明朝"/>
          <w:sz w:val="21"/>
        </w:rPr>
      </w:pPr>
      <w:r>
        <w:rPr>
          <w:rFonts w:hint="default" w:eastAsia="ＭＳ 明朝"/>
          <w:sz w:val="21"/>
        </w:rPr>
        <w:t xml:space="preserve"> </w:t>
      </w:r>
      <w:r>
        <w:rPr>
          <w:rFonts w:hint="default" w:eastAsia="ＭＳ 明朝"/>
          <w:sz w:val="21"/>
        </w:rPr>
        <w:t>次に掲げる書類を作成の上、提出すること。</w:t>
      </w:r>
    </w:p>
    <w:p>
      <w:pPr>
        <w:pStyle w:val="17"/>
        <w:numPr>
          <w:ilvl w:val="0"/>
          <w:numId w:val="12"/>
        </w:numPr>
        <w:ind w:leftChars="0"/>
        <w:rPr>
          <w:rFonts w:hint="default" w:eastAsia="ＭＳ 明朝"/>
          <w:sz w:val="21"/>
        </w:rPr>
      </w:pPr>
      <w:r>
        <w:rPr>
          <w:rFonts w:hint="default" w:eastAsia="ＭＳ 明朝"/>
          <w:sz w:val="21"/>
        </w:rPr>
        <w:t>参加表明書兼誓約書</w:t>
      </w:r>
      <w:r>
        <w:rPr>
          <w:rFonts w:hint="default" w:eastAsia="ＭＳ 明朝"/>
          <w:sz w:val="21"/>
        </w:rPr>
        <w:tab/>
      </w:r>
      <w:r>
        <w:rPr>
          <w:rFonts w:hint="default" w:eastAsia="ＭＳ 明朝"/>
          <w:sz w:val="21"/>
        </w:rPr>
        <w:t>様式２</w:t>
      </w:r>
    </w:p>
    <w:p>
      <w:pPr>
        <w:pStyle w:val="17"/>
        <w:numPr>
          <w:ilvl w:val="0"/>
          <w:numId w:val="12"/>
        </w:numPr>
        <w:ind w:leftChars="0"/>
        <w:rPr>
          <w:rFonts w:hint="default" w:eastAsia="ＭＳ 明朝"/>
          <w:sz w:val="21"/>
        </w:rPr>
      </w:pPr>
      <w:r>
        <w:rPr>
          <w:rFonts w:hint="default" w:eastAsia="ＭＳ 明朝"/>
          <w:sz w:val="21"/>
        </w:rPr>
        <w:t>業務実績調書</w:t>
      </w:r>
      <w:r>
        <w:rPr>
          <w:rFonts w:hint="default" w:eastAsia="ＭＳ 明朝"/>
          <w:sz w:val="21"/>
        </w:rPr>
        <w:tab/>
      </w:r>
      <w:r>
        <w:rPr>
          <w:rFonts w:hint="default" w:eastAsia="ＭＳ 明朝"/>
          <w:sz w:val="21"/>
        </w:rPr>
        <w:tab/>
      </w:r>
      <w:r>
        <w:rPr>
          <w:rFonts w:hint="default" w:eastAsia="ＭＳ 明朝"/>
          <w:sz w:val="21"/>
        </w:rPr>
        <w:t>様式３　</w:t>
      </w:r>
    </w:p>
    <w:p>
      <w:pPr>
        <w:pStyle w:val="17"/>
        <w:numPr>
          <w:ilvl w:val="0"/>
          <w:numId w:val="11"/>
        </w:numPr>
        <w:ind w:left="742" w:leftChars="0"/>
        <w:rPr>
          <w:rFonts w:hint="default" w:eastAsia="ＭＳ 明朝"/>
          <w:sz w:val="21"/>
        </w:rPr>
      </w:pPr>
      <w:r>
        <w:rPr>
          <w:rFonts w:hint="default" w:eastAsia="ＭＳ 明朝"/>
          <w:sz w:val="21"/>
        </w:rPr>
        <w:t>提出要領</w:t>
      </w:r>
    </w:p>
    <w:p>
      <w:pPr>
        <w:pStyle w:val="17"/>
        <w:numPr>
          <w:ilvl w:val="0"/>
          <w:numId w:val="13"/>
        </w:numPr>
        <w:ind w:left="1050" w:leftChars="0"/>
        <w:rPr>
          <w:rFonts w:hint="default" w:eastAsia="ＭＳ 明朝"/>
          <w:sz w:val="21"/>
        </w:rPr>
      </w:pPr>
      <w:r>
        <w:rPr>
          <w:rFonts w:hint="default" w:eastAsia="ＭＳ 明朝"/>
          <w:sz w:val="21"/>
        </w:rPr>
        <w:t>提出部数</w:t>
      </w:r>
      <w:r>
        <w:rPr>
          <w:rFonts w:hint="default" w:eastAsia="ＭＳ 明朝"/>
          <w:sz w:val="21"/>
        </w:rPr>
        <w:tab/>
      </w:r>
      <w:r>
        <w:rPr>
          <w:rFonts w:hint="default" w:eastAsia="ＭＳ 明朝"/>
          <w:sz w:val="21"/>
        </w:rPr>
        <w:tab/>
      </w:r>
      <w:r>
        <w:rPr>
          <w:rFonts w:hint="default" w:eastAsia="ＭＳ 明朝"/>
          <w:sz w:val="21"/>
        </w:rPr>
        <w:t>各１部</w:t>
      </w:r>
    </w:p>
    <w:p>
      <w:pPr>
        <w:pStyle w:val="17"/>
        <w:numPr>
          <w:ilvl w:val="0"/>
          <w:numId w:val="13"/>
        </w:numPr>
        <w:ind w:left="1134" w:leftChars="0" w:hanging="567"/>
        <w:rPr>
          <w:rFonts w:hint="default" w:eastAsia="ＭＳ 明朝"/>
          <w:sz w:val="21"/>
        </w:rPr>
      </w:pPr>
      <w:r>
        <w:rPr>
          <w:rFonts w:hint="default" w:eastAsia="ＭＳ 明朝"/>
          <w:sz w:val="21"/>
        </w:rPr>
        <w:t>提出方法</w:t>
      </w:r>
      <w:r>
        <w:rPr>
          <w:rFonts w:hint="default" w:eastAsia="ＭＳ 明朝"/>
          <w:sz w:val="21"/>
        </w:rPr>
        <w:t xml:space="preserve"> </w:t>
      </w:r>
      <w:r>
        <w:rPr>
          <w:rFonts w:hint="default" w:eastAsia="ＭＳ 明朝"/>
          <w:sz w:val="21"/>
        </w:rPr>
        <w:tab/>
      </w:r>
      <w:r>
        <w:rPr>
          <w:rFonts w:hint="default" w:eastAsia="ＭＳ 明朝"/>
          <w:sz w:val="21"/>
        </w:rPr>
        <w:t>事務局に持参するか</w:t>
      </w:r>
      <w:r>
        <w:rPr>
          <w:rFonts w:hint="eastAsia" w:eastAsia="ＭＳ 明朝"/>
          <w:sz w:val="21"/>
        </w:rPr>
        <w:t>、</w:t>
      </w:r>
      <w:r>
        <w:rPr>
          <w:rFonts w:hint="default" w:eastAsia="ＭＳ 明朝"/>
          <w:sz w:val="21"/>
        </w:rPr>
        <w:t>PDF</w:t>
      </w:r>
      <w:r>
        <w:rPr>
          <w:rFonts w:hint="default" w:eastAsia="ＭＳ 明朝"/>
          <w:sz w:val="21"/>
        </w:rPr>
        <w:t>化したうえで</w:t>
      </w:r>
      <w:r>
        <w:rPr>
          <w:rFonts w:hint="default" w:eastAsia="ＭＳ 明朝"/>
          <w:sz w:val="21"/>
        </w:rPr>
        <w:tab/>
      </w:r>
      <w:r>
        <w:rPr>
          <w:rFonts w:hint="default" w:eastAsia="ＭＳ 明朝"/>
          <w:sz w:val="21"/>
        </w:rPr>
        <w:t>電子メールにより</w:t>
      </w:r>
    </w:p>
    <w:p>
      <w:pPr>
        <w:pStyle w:val="17"/>
        <w:ind w:left="1920" w:leftChars="0" w:firstLine="960"/>
        <w:rPr>
          <w:rFonts w:hint="default" w:eastAsia="ＭＳ 明朝"/>
          <w:sz w:val="21"/>
        </w:rPr>
      </w:pPr>
      <w:r>
        <w:rPr>
          <w:rFonts w:hint="default" w:eastAsia="ＭＳ 明朝"/>
          <w:sz w:val="21"/>
        </w:rPr>
        <w:t>提出すること。その際、到着したかどうか、電話により必</w:t>
      </w:r>
    </w:p>
    <w:p>
      <w:pPr>
        <w:pStyle w:val="17"/>
        <w:ind w:left="1920" w:leftChars="0" w:firstLine="960"/>
        <w:rPr>
          <w:rFonts w:hint="default" w:eastAsia="ＭＳ 明朝"/>
          <w:sz w:val="21"/>
        </w:rPr>
      </w:pPr>
      <w:r>
        <w:rPr>
          <w:rFonts w:hint="default" w:eastAsia="ＭＳ 明朝"/>
          <w:sz w:val="21"/>
        </w:rPr>
        <w:t>ず</w:t>
      </w:r>
      <w:r>
        <w:rPr>
          <w:rFonts w:hint="eastAsia" w:eastAsia="ＭＳ 明朝"/>
          <w:sz w:val="21"/>
        </w:rPr>
        <w:t>到着</w:t>
      </w:r>
      <w:r>
        <w:rPr>
          <w:rFonts w:hint="default" w:eastAsia="ＭＳ 明朝"/>
          <w:sz w:val="21"/>
        </w:rPr>
        <w:t>確認を行うこと。</w:t>
      </w:r>
    </w:p>
    <w:p>
      <w:pPr>
        <w:pStyle w:val="17"/>
        <w:numPr>
          <w:ilvl w:val="0"/>
          <w:numId w:val="13"/>
        </w:numPr>
        <w:ind w:left="1064" w:leftChars="0"/>
        <w:jc w:val="left"/>
        <w:rPr>
          <w:rFonts w:hint="default" w:eastAsia="ＭＳ 明朝"/>
          <w:sz w:val="21"/>
        </w:rPr>
      </w:pPr>
      <w:r>
        <w:rPr>
          <w:rFonts w:hint="default" w:eastAsia="ＭＳ 明朝"/>
          <w:sz w:val="21"/>
        </w:rPr>
        <w:t>提出受付期間</w:t>
      </w:r>
      <w:r>
        <w:rPr>
          <w:rFonts w:hint="default" w:eastAsia="ＭＳ 明朝"/>
          <w:sz w:val="21"/>
        </w:rPr>
        <w:tab/>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6</w:t>
      </w:r>
      <w:r>
        <w:rPr>
          <w:rFonts w:hint="eastAsia" w:eastAsia="ＭＳ 明朝"/>
          <w:sz w:val="21"/>
        </w:rPr>
        <w:t>月</w:t>
      </w:r>
      <w:r>
        <w:rPr>
          <w:rFonts w:hint="default" w:eastAsia="ＭＳ 明朝"/>
          <w:sz w:val="21"/>
        </w:rPr>
        <w:t>2</w:t>
      </w:r>
      <w:r>
        <w:rPr>
          <w:rFonts w:hint="eastAsia" w:eastAsia="ＭＳ 明朝"/>
          <w:sz w:val="21"/>
        </w:rPr>
        <w:t>3</w:t>
      </w:r>
      <w:r>
        <w:rPr>
          <w:rFonts w:hint="eastAsia" w:eastAsia="ＭＳ 明朝"/>
          <w:sz w:val="21"/>
        </w:rPr>
        <w:t>日</w:t>
      </w:r>
      <w:r>
        <w:rPr>
          <w:rFonts w:hint="default" w:eastAsia="ＭＳ 明朝"/>
          <w:sz w:val="21"/>
        </w:rPr>
        <w:t>(</w:t>
      </w:r>
      <w:r>
        <w:rPr>
          <w:rFonts w:hint="eastAsia" w:eastAsia="ＭＳ 明朝"/>
          <w:sz w:val="21"/>
        </w:rPr>
        <w:t>火曜</w:t>
      </w:r>
      <w:r>
        <w:rPr>
          <w:rFonts w:hint="default" w:eastAsia="ＭＳ 明朝"/>
          <w:sz w:val="21"/>
        </w:rPr>
        <w:t>)</w:t>
      </w:r>
      <w:r>
        <w:rPr>
          <w:rFonts w:hint="eastAsia" w:ascii="Apple Color Emoji" w:hAnsi="Apple Color Emoji" w:eastAsia="ＭＳ 明朝"/>
          <w:sz w:val="21"/>
        </w:rPr>
        <w:t>〜</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7</w:t>
      </w:r>
      <w:r>
        <w:rPr>
          <w:rFonts w:hint="eastAsia" w:eastAsia="ＭＳ 明朝"/>
          <w:sz w:val="21"/>
        </w:rPr>
        <w:t>月</w:t>
      </w:r>
      <w:r>
        <w:rPr>
          <w:rFonts w:hint="eastAsia" w:eastAsia="ＭＳ 明朝"/>
          <w:sz w:val="21"/>
        </w:rPr>
        <w:t>2</w:t>
      </w:r>
      <w:r>
        <w:rPr>
          <w:rFonts w:hint="eastAsia" w:eastAsia="ＭＳ 明朝"/>
          <w:sz w:val="21"/>
        </w:rPr>
        <w:t>日</w:t>
      </w:r>
      <w:r>
        <w:rPr>
          <w:rFonts w:hint="default" w:eastAsia="ＭＳ 明朝"/>
          <w:sz w:val="21"/>
        </w:rPr>
        <w:t>(</w:t>
      </w:r>
      <w:r>
        <w:rPr>
          <w:rFonts w:hint="eastAsia" w:eastAsia="ＭＳ 明朝"/>
          <w:sz w:val="21"/>
        </w:rPr>
        <w:t>木曜</w:t>
      </w:r>
      <w:r>
        <w:rPr>
          <w:rFonts w:hint="default" w:eastAsia="ＭＳ 明朝"/>
          <w:sz w:val="21"/>
        </w:rPr>
        <w:t>)</w:t>
      </w:r>
      <w:r>
        <w:rPr>
          <w:rFonts w:hint="eastAsia" w:eastAsia="ＭＳ 明朝"/>
          <w:sz w:val="21"/>
        </w:rPr>
        <w:t>17</w:t>
      </w:r>
      <w:r>
        <w:rPr>
          <w:rFonts w:hint="eastAsia" w:eastAsia="ＭＳ 明朝"/>
          <w:sz w:val="21"/>
        </w:rPr>
        <w:t>時</w:t>
      </w:r>
    </w:p>
    <w:p>
      <w:pPr>
        <w:pStyle w:val="0"/>
        <w:ind w:left="566" w:leftChars="236" w:firstLine="504"/>
        <w:rPr>
          <w:rFonts w:hint="default" w:eastAsia="ＭＳ 明朝"/>
          <w:sz w:val="21"/>
        </w:rPr>
      </w:pPr>
      <w:r>
        <w:rPr>
          <w:rFonts w:hint="eastAsia" w:ascii="ＭＳ ゴシック" w:hAnsi="ＭＳ ゴシック" w:eastAsia="ＭＳ ゴシック"/>
          <w:sz w:val="21"/>
        </w:rPr>
        <w:t>※</w:t>
      </w:r>
      <w:r>
        <w:rPr>
          <w:rFonts w:hint="default" w:eastAsia="ＭＳ 明朝"/>
          <w:sz w:val="21"/>
        </w:rPr>
        <w:t>窓口への持参対応可能時間は、土・日・祝日を除く平日</w:t>
      </w:r>
      <w:r>
        <w:rPr>
          <w:rFonts w:hint="default" w:eastAsia="ＭＳ 明朝"/>
          <w:sz w:val="21"/>
        </w:rPr>
        <w:t>8:30</w:t>
      </w:r>
      <w:r>
        <w:rPr>
          <w:rFonts w:hint="default" w:eastAsia="ＭＳ 明朝"/>
          <w:sz w:val="21"/>
        </w:rPr>
        <w:t>〜</w:t>
      </w:r>
      <w:r>
        <w:rPr>
          <w:rFonts w:hint="default" w:eastAsia="ＭＳ 明朝"/>
          <w:sz w:val="21"/>
        </w:rPr>
        <w:t>17:15</w:t>
      </w:r>
    </w:p>
    <w:p>
      <w:pPr>
        <w:pStyle w:val="2"/>
        <w:numPr>
          <w:ilvl w:val="0"/>
          <w:numId w:val="10"/>
        </w:numPr>
        <w:rPr>
          <w:rFonts w:hint="default" w:asciiTheme="minorHAnsi" w:hAnsiTheme="minorHAnsi"/>
        </w:rPr>
      </w:pPr>
      <w:r>
        <w:rPr>
          <w:rFonts w:hint="default" w:asciiTheme="minorHAnsi" w:hAnsiTheme="minorHAnsi"/>
        </w:rPr>
        <w:t>企画提案書等の作成及び提出要領</w:t>
      </w:r>
    </w:p>
    <w:p>
      <w:pPr>
        <w:pStyle w:val="17"/>
        <w:numPr>
          <w:ilvl w:val="0"/>
          <w:numId w:val="14"/>
        </w:numPr>
        <w:ind w:left="709" w:leftChars="0"/>
        <w:rPr>
          <w:rFonts w:hint="default" w:eastAsia="ＭＳ 明朝"/>
          <w:sz w:val="21"/>
        </w:rPr>
      </w:pPr>
      <w:r>
        <w:rPr>
          <w:rFonts w:hint="default" w:eastAsia="ＭＳ 明朝"/>
          <w:sz w:val="21"/>
        </w:rPr>
        <w:t>作成・提出書類</w:t>
      </w:r>
    </w:p>
    <w:p>
      <w:pPr>
        <w:pStyle w:val="0"/>
        <w:ind w:left="708" w:leftChars="295"/>
        <w:rPr>
          <w:rFonts w:hint="default" w:eastAsia="ＭＳ 明朝"/>
          <w:sz w:val="21"/>
        </w:rPr>
      </w:pPr>
      <w:r>
        <w:rPr>
          <w:rFonts w:hint="default" w:eastAsia="ＭＳ 明朝"/>
          <w:sz w:val="21"/>
        </w:rPr>
        <w:t>次に掲げる書類を作成の上、提出すること。</w:t>
      </w:r>
    </w:p>
    <w:p>
      <w:pPr>
        <w:pStyle w:val="17"/>
        <w:numPr>
          <w:ilvl w:val="0"/>
          <w:numId w:val="15"/>
        </w:numPr>
        <w:ind w:left="1276" w:leftChars="0"/>
        <w:rPr>
          <w:rFonts w:hint="default" w:eastAsia="ＭＳ 明朝"/>
          <w:sz w:val="21"/>
        </w:rPr>
      </w:pPr>
      <w:r>
        <w:rPr>
          <w:rFonts w:hint="default" w:eastAsia="ＭＳ 明朝"/>
          <w:sz w:val="21"/>
        </w:rPr>
        <w:t>企画提案書　</w:t>
      </w:r>
      <w:r>
        <w:rPr>
          <w:rFonts w:hint="default" w:eastAsia="ＭＳ 明朝"/>
          <w:sz w:val="21"/>
        </w:rPr>
        <w:tab/>
      </w:r>
      <w:r>
        <w:rPr>
          <w:rFonts w:hint="default" w:eastAsia="ＭＳ 明朝"/>
          <w:sz w:val="21"/>
        </w:rPr>
        <w:tab/>
      </w:r>
      <w:r>
        <w:rPr>
          <w:rFonts w:hint="default" w:eastAsia="ＭＳ 明朝"/>
          <w:sz w:val="21"/>
        </w:rPr>
        <w:t>任意様式　</w:t>
      </w:r>
    </w:p>
    <w:p>
      <w:pPr>
        <w:pStyle w:val="17"/>
        <w:numPr>
          <w:ilvl w:val="0"/>
          <w:numId w:val="15"/>
        </w:numPr>
        <w:ind w:left="1276" w:leftChars="0"/>
        <w:rPr>
          <w:rFonts w:hint="default" w:eastAsia="ＭＳ 明朝"/>
          <w:sz w:val="21"/>
        </w:rPr>
      </w:pPr>
      <w:r>
        <w:rPr>
          <w:rFonts w:hint="default" w:eastAsia="ＭＳ 明朝"/>
          <w:sz w:val="21"/>
        </w:rPr>
        <w:t>業務実施体制</w:t>
      </w:r>
      <w:r>
        <w:rPr>
          <w:rFonts w:hint="default" w:eastAsia="ＭＳ 明朝"/>
          <w:sz w:val="21"/>
        </w:rPr>
        <w:tab/>
      </w:r>
      <w:r>
        <w:rPr>
          <w:rFonts w:hint="default" w:eastAsia="ＭＳ 明朝"/>
          <w:sz w:val="21"/>
        </w:rPr>
        <w:tab/>
      </w:r>
      <w:r>
        <w:rPr>
          <w:rFonts w:hint="default" w:eastAsia="ＭＳ 明朝"/>
          <w:sz w:val="21"/>
        </w:rPr>
        <w:t>様式４</w:t>
      </w:r>
    </w:p>
    <w:p>
      <w:pPr>
        <w:pStyle w:val="17"/>
        <w:numPr>
          <w:ilvl w:val="0"/>
          <w:numId w:val="15"/>
        </w:numPr>
        <w:ind w:left="1276" w:leftChars="0"/>
        <w:rPr>
          <w:rFonts w:hint="default" w:eastAsia="ＭＳ 明朝"/>
          <w:sz w:val="21"/>
        </w:rPr>
      </w:pPr>
      <w:r>
        <w:rPr>
          <w:rFonts w:hint="default" w:eastAsia="ＭＳ 明朝"/>
          <w:sz w:val="21"/>
        </w:rPr>
        <w:t>業務工程表</w:t>
      </w:r>
      <w:r>
        <w:rPr>
          <w:rFonts w:hint="default" w:eastAsia="ＭＳ 明朝"/>
          <w:sz w:val="21"/>
        </w:rPr>
        <w:tab/>
      </w:r>
      <w:r>
        <w:rPr>
          <w:rFonts w:hint="default" w:eastAsia="ＭＳ 明朝"/>
          <w:sz w:val="21"/>
        </w:rPr>
        <w:tab/>
      </w:r>
      <w:r>
        <w:rPr>
          <w:rFonts w:hint="default" w:eastAsia="ＭＳ 明朝"/>
          <w:sz w:val="21"/>
        </w:rPr>
        <w:t>様式５</w:t>
      </w:r>
    </w:p>
    <w:p>
      <w:pPr>
        <w:pStyle w:val="17"/>
        <w:numPr>
          <w:ilvl w:val="0"/>
          <w:numId w:val="15"/>
        </w:numPr>
        <w:ind w:left="1276" w:leftChars="0"/>
        <w:rPr>
          <w:rFonts w:hint="default" w:eastAsia="ＭＳ 明朝"/>
          <w:sz w:val="21"/>
        </w:rPr>
      </w:pPr>
      <w:r>
        <w:rPr>
          <w:rFonts w:hint="eastAsia" w:eastAsia="ＭＳ 明朝"/>
          <w:sz w:val="21"/>
        </w:rPr>
        <w:t>見積書</w:t>
      </w:r>
      <w:r>
        <w:rPr>
          <w:rFonts w:hint="default" w:eastAsia="ＭＳ 明朝"/>
          <w:sz w:val="21"/>
        </w:rPr>
        <w:tab/>
      </w:r>
      <w:r>
        <w:rPr>
          <w:rFonts w:hint="default" w:eastAsia="ＭＳ 明朝"/>
          <w:sz w:val="21"/>
        </w:rPr>
        <w:tab/>
      </w:r>
      <w:r>
        <w:rPr>
          <w:rFonts w:hint="default" w:eastAsia="ＭＳ 明朝"/>
          <w:sz w:val="21"/>
        </w:rPr>
        <w:tab/>
      </w:r>
      <w:r>
        <w:rPr>
          <w:rFonts w:hint="eastAsia" w:eastAsia="ＭＳ 明朝"/>
          <w:sz w:val="21"/>
        </w:rPr>
        <w:t>見積金額のうち、直接人件費は様式６「直接人件</w:t>
      </w:r>
    </w:p>
    <w:p>
      <w:pPr>
        <w:pStyle w:val="17"/>
        <w:ind w:left="2880" w:leftChars="0" w:firstLine="960"/>
        <w:rPr>
          <w:rFonts w:hint="default" w:eastAsia="ＭＳ 明朝"/>
          <w:sz w:val="21"/>
        </w:rPr>
      </w:pPr>
      <w:r>
        <w:rPr>
          <w:rFonts w:hint="eastAsia" w:eastAsia="ＭＳ 明朝"/>
          <w:sz w:val="21"/>
        </w:rPr>
        <w:t>費内訳表」を、直接経費は様式７「直接経費内訳</w:t>
      </w:r>
    </w:p>
    <w:p>
      <w:pPr>
        <w:pStyle w:val="17"/>
        <w:ind w:left="3840" w:leftChars="0"/>
        <w:rPr>
          <w:rFonts w:hint="default" w:eastAsia="ＭＳ 明朝"/>
          <w:sz w:val="21"/>
        </w:rPr>
      </w:pPr>
      <w:r>
        <w:rPr>
          <w:rFonts w:hint="eastAsia" w:eastAsia="ＭＳ 明朝"/>
          <w:sz w:val="21"/>
        </w:rPr>
        <w:t>表」を必ず添付し、その内訳を示すこと。</w:t>
      </w:r>
    </w:p>
    <w:p>
      <w:pPr>
        <w:pStyle w:val="17"/>
        <w:ind w:left="709" w:leftChars="0"/>
        <w:rPr>
          <w:rFonts w:hint="default" w:eastAsia="ＭＳ 明朝"/>
          <w:sz w:val="21"/>
        </w:rPr>
      </w:pPr>
      <w:r>
        <w:rPr>
          <w:rFonts w:hint="eastAsia" w:ascii="ＭＳ ゴシック" w:hAnsi="ＭＳ ゴシック" w:eastAsia="ＭＳ ゴシック"/>
          <w:sz w:val="21"/>
        </w:rPr>
        <w:t>※</w:t>
      </w:r>
      <w:r>
        <w:rPr>
          <w:rFonts w:hint="default" w:eastAsia="ＭＳ 明朝"/>
          <w:sz w:val="21"/>
        </w:rPr>
        <w:t>指定様式の規格はＡ４判</w:t>
      </w:r>
      <w:r>
        <w:rPr>
          <w:rFonts w:hint="eastAsia" w:eastAsia="ＭＳ 明朝"/>
          <w:sz w:val="21"/>
        </w:rPr>
        <w:t>又は</w:t>
      </w:r>
      <w:r>
        <w:rPr>
          <w:rFonts w:hint="default" w:eastAsia="ＭＳ 明朝"/>
          <w:sz w:val="21"/>
        </w:rPr>
        <w:t>Ａ３判による</w:t>
      </w:r>
      <w:r>
        <w:rPr>
          <w:rFonts w:hint="eastAsia" w:eastAsia="ＭＳ 明朝"/>
          <w:sz w:val="21"/>
        </w:rPr>
        <w:t>ものとし、</w:t>
      </w:r>
      <w:r>
        <w:rPr>
          <w:rFonts w:hint="default" w:eastAsia="ＭＳ 明朝"/>
          <w:sz w:val="21"/>
        </w:rPr>
        <w:t>Ａ３判</w:t>
      </w:r>
      <w:r>
        <w:rPr>
          <w:rFonts w:hint="eastAsia" w:eastAsia="ＭＳ 明朝"/>
          <w:sz w:val="21"/>
        </w:rPr>
        <w:t>の場合は</w:t>
      </w:r>
      <w:r>
        <w:rPr>
          <w:rFonts w:hint="default" w:eastAsia="ＭＳ 明朝"/>
          <w:sz w:val="21"/>
        </w:rPr>
        <w:t>折り込み</w:t>
      </w:r>
      <w:r>
        <w:rPr>
          <w:rFonts w:hint="eastAsia" w:eastAsia="ＭＳ 明朝"/>
          <w:sz w:val="21"/>
        </w:rPr>
        <w:t>を必要とする</w:t>
      </w:r>
      <w:r>
        <w:rPr>
          <w:rFonts w:hint="default" w:eastAsia="ＭＳ 明朝"/>
          <w:sz w:val="21"/>
        </w:rPr>
        <w:t>。</w:t>
      </w:r>
      <w:r>
        <w:rPr>
          <w:rFonts w:hint="default" w:eastAsia="ＭＳ 明朝"/>
          <w:sz w:val="21"/>
        </w:rPr>
        <w:t>(</w:t>
      </w:r>
      <w:r>
        <w:rPr>
          <w:rFonts w:hint="default" w:eastAsia="ＭＳ 明朝"/>
          <w:sz w:val="21"/>
        </w:rPr>
        <w:t>全ての提出書類の印刷は片面印刷とする。</w:t>
      </w:r>
      <w:r>
        <w:rPr>
          <w:rFonts w:hint="default" w:eastAsia="ＭＳ 明朝"/>
          <w:sz w:val="21"/>
        </w:rPr>
        <w:t>)</w:t>
      </w:r>
    </w:p>
    <w:p>
      <w:pPr>
        <w:pStyle w:val="17"/>
        <w:numPr>
          <w:ilvl w:val="0"/>
          <w:numId w:val="14"/>
        </w:numPr>
        <w:ind w:left="709" w:leftChars="0"/>
        <w:rPr>
          <w:rFonts w:hint="default" w:eastAsia="ＭＳ 明朝"/>
          <w:sz w:val="21"/>
        </w:rPr>
      </w:pPr>
      <w:r>
        <w:rPr>
          <w:rFonts w:hint="default" w:eastAsia="ＭＳ 明朝"/>
          <w:sz w:val="21"/>
        </w:rPr>
        <w:t>提出要領</w:t>
      </w:r>
    </w:p>
    <w:p>
      <w:pPr>
        <w:pStyle w:val="17"/>
        <w:numPr>
          <w:ilvl w:val="0"/>
          <w:numId w:val="16"/>
        </w:numPr>
        <w:ind w:left="1276" w:leftChars="0"/>
        <w:rPr>
          <w:rFonts w:hint="default" w:eastAsia="ＭＳ 明朝"/>
          <w:sz w:val="21"/>
        </w:rPr>
      </w:pPr>
      <w:r>
        <w:rPr>
          <w:rFonts w:hint="default" w:eastAsia="ＭＳ 明朝"/>
          <w:sz w:val="21"/>
        </w:rPr>
        <w:t>提出部数等</w:t>
      </w:r>
      <w:r>
        <w:rPr>
          <w:rFonts w:hint="default" w:eastAsia="ＭＳ 明朝"/>
          <w:sz w:val="21"/>
        </w:rPr>
        <w:tab/>
      </w:r>
      <w:r>
        <w:rPr>
          <w:rFonts w:hint="eastAsia" w:eastAsia="ＭＳ 明朝"/>
          <w:sz w:val="21"/>
        </w:rPr>
        <w:t>７</w:t>
      </w:r>
      <w:r>
        <w:rPr>
          <w:rFonts w:hint="default" w:eastAsia="ＭＳ 明朝"/>
          <w:sz w:val="21"/>
        </w:rPr>
        <w:t>部</w:t>
      </w:r>
    </w:p>
    <w:p>
      <w:pPr>
        <w:pStyle w:val="17"/>
        <w:numPr>
          <w:ilvl w:val="0"/>
          <w:numId w:val="16"/>
        </w:numPr>
        <w:ind w:left="1276" w:leftChars="0"/>
        <w:rPr>
          <w:rFonts w:hint="default" w:eastAsia="ＭＳ 明朝"/>
          <w:sz w:val="21"/>
        </w:rPr>
      </w:pPr>
      <w:r>
        <w:rPr>
          <w:rFonts w:hint="default" w:eastAsia="ＭＳ 明朝"/>
          <w:sz w:val="21"/>
        </w:rPr>
        <w:t>提出方法</w:t>
      </w:r>
      <w:r>
        <w:rPr>
          <w:rFonts w:hint="default" w:eastAsia="ＭＳ 明朝"/>
          <w:sz w:val="21"/>
        </w:rPr>
        <w:tab/>
      </w:r>
      <w:r>
        <w:rPr>
          <w:rFonts w:hint="default" w:eastAsia="ＭＳ 明朝"/>
          <w:sz w:val="21"/>
        </w:rPr>
        <w:t>持参又は郵送により事務局へ提出すること。</w:t>
      </w:r>
    </w:p>
    <w:p>
      <w:pPr>
        <w:pStyle w:val="0"/>
        <w:ind w:left="850" w:leftChars="354"/>
        <w:rPr>
          <w:rFonts w:hint="default" w:eastAsia="ＭＳ 明朝"/>
          <w:sz w:val="21"/>
        </w:rPr>
      </w:pPr>
      <w:r>
        <w:rPr>
          <w:rFonts w:hint="eastAsia" w:ascii="ＭＳ ゴシック" w:hAnsi="ＭＳ ゴシック" w:eastAsia="ＭＳ ゴシック"/>
          <w:sz w:val="21"/>
        </w:rPr>
        <w:t>※</w:t>
      </w:r>
      <w:r>
        <w:rPr>
          <w:rFonts w:hint="default" w:eastAsia="ＭＳ 明朝"/>
          <w:sz w:val="21"/>
        </w:rPr>
        <w:t>郵送、宅配便等で提出の場合、表に「令和８年度</w:t>
      </w:r>
      <w:r>
        <w:rPr>
          <w:rFonts w:hint="default" w:eastAsia="ＭＳ 明朝"/>
          <w:sz w:val="21"/>
        </w:rPr>
        <w:t xml:space="preserve"> </w:t>
      </w:r>
      <w:r>
        <w:rPr>
          <w:rFonts w:hint="default" w:eastAsia="ＭＳ 明朝"/>
          <w:sz w:val="21"/>
        </w:rPr>
        <w:t>持続可能なまちづくりに向けた移住定住等推進プロジェクト構築業務</w:t>
      </w:r>
      <w:r>
        <w:rPr>
          <w:rFonts w:hint="eastAsia" w:eastAsia="ＭＳ 明朝"/>
          <w:sz w:val="21"/>
        </w:rPr>
        <w:t>委託に係る</w:t>
      </w:r>
      <w:r>
        <w:rPr>
          <w:rFonts w:hint="default" w:eastAsia="ＭＳ 明朝"/>
          <w:sz w:val="21"/>
        </w:rPr>
        <w:t>プロポーザル提案書在中」と明記し、配達記録の残る方法で送付すること。</w:t>
      </w:r>
    </w:p>
    <w:p>
      <w:pPr>
        <w:pStyle w:val="17"/>
        <w:numPr>
          <w:ilvl w:val="0"/>
          <w:numId w:val="16"/>
        </w:numPr>
        <w:ind w:left="1276" w:leftChars="0"/>
        <w:rPr>
          <w:rFonts w:hint="default" w:eastAsia="ＭＳ 明朝"/>
          <w:sz w:val="21"/>
        </w:rPr>
      </w:pPr>
      <w:r>
        <w:rPr>
          <w:rFonts w:hint="default" w:eastAsia="ＭＳ 明朝"/>
          <w:sz w:val="21"/>
        </w:rPr>
        <w:t>提出受付期間</w:t>
      </w:r>
      <w:r>
        <w:rPr>
          <w:rFonts w:hint="default" w:eastAsia="ＭＳ 明朝"/>
          <w:sz w:val="21"/>
        </w:rPr>
        <w:tab/>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1"/>
        </w:rPr>
        <w:t>7</w:t>
      </w:r>
      <w:r>
        <w:rPr>
          <w:rFonts w:hint="eastAsia" w:eastAsia="ＭＳ 明朝"/>
          <w:sz w:val="21"/>
        </w:rPr>
        <w:t>月</w:t>
      </w:r>
      <w:r>
        <w:rPr>
          <w:rFonts w:hint="default" w:eastAsia="ＭＳ 明朝"/>
          <w:sz w:val="21"/>
        </w:rPr>
        <w:t>7</w:t>
      </w:r>
      <w:r>
        <w:rPr>
          <w:rFonts w:hint="eastAsia" w:eastAsia="ＭＳ 明朝"/>
          <w:sz w:val="21"/>
        </w:rPr>
        <w:t>日</w:t>
      </w:r>
      <w:r>
        <w:rPr>
          <w:rFonts w:hint="default" w:eastAsia="ＭＳ 明朝"/>
          <w:sz w:val="21"/>
        </w:rPr>
        <w:t>(</w:t>
      </w:r>
      <w:r>
        <w:rPr>
          <w:rFonts w:hint="eastAsia" w:eastAsia="ＭＳ 明朝"/>
          <w:sz w:val="21"/>
        </w:rPr>
        <w:t>火曜</w:t>
      </w:r>
      <w:r>
        <w:rPr>
          <w:rFonts w:hint="default" w:eastAsia="ＭＳ 明朝"/>
          <w:sz w:val="21"/>
        </w:rPr>
        <w:t>)</w:t>
      </w:r>
      <w:r>
        <w:rPr>
          <w:rFonts w:hint="eastAsia" w:ascii="Apple Color Emoji" w:hAnsi="Apple Color Emoji" w:eastAsia="ＭＳ 明朝"/>
          <w:sz w:val="21"/>
        </w:rPr>
        <w:t>〜</w:t>
      </w:r>
      <w:r>
        <w:rPr>
          <w:rFonts w:hint="eastAsia" w:eastAsia="ＭＳ 明朝"/>
          <w:sz w:val="21"/>
        </w:rPr>
        <w:t>令和</w:t>
      </w:r>
      <w:r>
        <w:rPr>
          <w:rFonts w:hint="default" w:eastAsia="ＭＳ 明朝"/>
          <w:sz w:val="21"/>
        </w:rPr>
        <w:t>8</w:t>
      </w:r>
      <w:r>
        <w:rPr>
          <w:rFonts w:hint="eastAsia" w:eastAsia="ＭＳ 明朝"/>
          <w:sz w:val="21"/>
        </w:rPr>
        <w:t>年</w:t>
      </w:r>
      <w:r>
        <w:rPr>
          <w:rFonts w:hint="default" w:eastAsia="ＭＳ 明朝"/>
          <w:sz w:val="20"/>
        </w:rPr>
        <w:t>7</w:t>
      </w:r>
      <w:r>
        <w:rPr>
          <w:rFonts w:hint="default" w:eastAsia="ＭＳ 明朝"/>
          <w:sz w:val="20"/>
        </w:rPr>
        <w:t>月</w:t>
      </w:r>
      <w:r>
        <w:rPr>
          <w:rFonts w:hint="default" w:eastAsia="ＭＳ 明朝"/>
          <w:sz w:val="20"/>
        </w:rPr>
        <w:t>15</w:t>
      </w:r>
      <w:r>
        <w:rPr>
          <w:rFonts w:hint="default" w:eastAsia="ＭＳ 明朝"/>
          <w:sz w:val="20"/>
        </w:rPr>
        <w:t>日（</w:t>
      </w:r>
      <w:r>
        <w:rPr>
          <w:rFonts w:hint="eastAsia" w:eastAsia="ＭＳ 明朝"/>
          <w:sz w:val="20"/>
        </w:rPr>
        <w:t>水曜</w:t>
      </w:r>
      <w:r>
        <w:rPr>
          <w:rFonts w:hint="default" w:eastAsia="ＭＳ 明朝"/>
          <w:sz w:val="20"/>
        </w:rPr>
        <w:t>）</w:t>
      </w:r>
      <w:r>
        <w:rPr>
          <w:rFonts w:hint="default" w:eastAsia="ＭＳ 明朝"/>
          <w:sz w:val="20"/>
        </w:rPr>
        <w:t>17</w:t>
      </w:r>
      <w:r>
        <w:rPr>
          <w:rFonts w:hint="default" w:eastAsia="ＭＳ 明朝"/>
          <w:sz w:val="20"/>
        </w:rPr>
        <w:t>時</w:t>
      </w:r>
    </w:p>
    <w:p>
      <w:pPr>
        <w:pStyle w:val="0"/>
        <w:ind w:left="838" w:leftChars="349"/>
        <w:rPr>
          <w:rFonts w:hint="default" w:eastAsia="ＭＳ 明朝"/>
          <w:sz w:val="21"/>
        </w:rPr>
      </w:pPr>
      <w:r>
        <w:rPr>
          <w:rFonts w:hint="eastAsia" w:ascii="ＭＳ ゴシック" w:hAnsi="ＭＳ ゴシック" w:eastAsia="ＭＳ ゴシック"/>
          <w:sz w:val="21"/>
        </w:rPr>
        <w:t>※</w:t>
      </w:r>
      <w:r>
        <w:rPr>
          <w:rFonts w:hint="default" w:eastAsia="ＭＳ 明朝"/>
          <w:sz w:val="21"/>
        </w:rPr>
        <w:t>窓口への持参対応可能時間は、土・日・祝日を除く平日</w:t>
      </w:r>
      <w:r>
        <w:rPr>
          <w:rFonts w:hint="default" w:eastAsia="ＭＳ 明朝"/>
          <w:sz w:val="21"/>
        </w:rPr>
        <w:t>8:30</w:t>
      </w:r>
      <w:r>
        <w:rPr>
          <w:rFonts w:hint="default" w:eastAsia="ＭＳ 明朝"/>
          <w:sz w:val="21"/>
        </w:rPr>
        <w:t>〜</w:t>
      </w:r>
      <w:r>
        <w:rPr>
          <w:rFonts w:hint="default" w:eastAsia="ＭＳ 明朝"/>
          <w:sz w:val="21"/>
        </w:rPr>
        <w:t>17:15</w:t>
      </w:r>
    </w:p>
    <w:p>
      <w:pPr>
        <w:pStyle w:val="0"/>
        <w:ind w:left="850" w:leftChars="354"/>
        <w:rPr>
          <w:rFonts w:hint="default" w:eastAsia="ＭＳ 明朝"/>
          <w:sz w:val="21"/>
        </w:rPr>
      </w:pPr>
      <w:r>
        <w:rPr>
          <w:rFonts w:hint="eastAsia" w:ascii="ＭＳ ゴシック" w:hAnsi="ＭＳ ゴシック" w:eastAsia="ＭＳ ゴシック"/>
          <w:sz w:val="21"/>
        </w:rPr>
        <w:t>※</w:t>
      </w:r>
      <w:r>
        <w:rPr>
          <w:rFonts w:hint="default" w:eastAsia="ＭＳ 明朝"/>
          <w:sz w:val="21"/>
        </w:rPr>
        <w:t>郵送、宅配便等による場合は、上記締切日</w:t>
      </w:r>
      <w:r>
        <w:rPr>
          <w:rFonts w:hint="default" w:eastAsia="ＭＳ 明朝"/>
          <w:sz w:val="21"/>
        </w:rPr>
        <w:t>17</w:t>
      </w:r>
      <w:r>
        <w:rPr>
          <w:rFonts w:hint="default" w:eastAsia="ＭＳ 明朝"/>
          <w:sz w:val="21"/>
        </w:rPr>
        <w:t>時までに必着とする。</w:t>
      </w:r>
    </w:p>
    <w:p>
      <w:pPr>
        <w:pStyle w:val="2"/>
        <w:numPr>
          <w:ilvl w:val="0"/>
          <w:numId w:val="10"/>
        </w:numPr>
        <w:ind w:left="567"/>
        <w:rPr>
          <w:rFonts w:hint="default" w:asciiTheme="minorHAnsi" w:hAnsiTheme="minorHAnsi"/>
        </w:rPr>
      </w:pPr>
      <w:r>
        <w:rPr>
          <w:rFonts w:hint="default" w:asciiTheme="minorHAnsi" w:hAnsiTheme="minorHAnsi"/>
        </w:rPr>
        <w:t>提出図書に関する留意事項</w:t>
      </w:r>
    </w:p>
    <w:p>
      <w:pPr>
        <w:pStyle w:val="17"/>
        <w:numPr>
          <w:ilvl w:val="0"/>
          <w:numId w:val="17"/>
        </w:numPr>
        <w:ind w:left="851" w:leftChars="0"/>
        <w:rPr>
          <w:rFonts w:hint="default" w:eastAsia="ＭＳ 明朝"/>
          <w:sz w:val="21"/>
        </w:rPr>
      </w:pPr>
      <w:r>
        <w:rPr>
          <w:rFonts w:hint="default" w:eastAsia="ＭＳ 明朝"/>
          <w:sz w:val="21"/>
        </w:rPr>
        <w:t>提出図書等の変更等の制限</w:t>
      </w:r>
    </w:p>
    <w:p>
      <w:pPr>
        <w:pStyle w:val="0"/>
        <w:ind w:left="850" w:leftChars="354"/>
        <w:rPr>
          <w:rFonts w:hint="default" w:eastAsia="ＭＳ 明朝"/>
          <w:sz w:val="21"/>
        </w:rPr>
      </w:pPr>
      <w:r>
        <w:rPr>
          <w:rFonts w:hint="default" w:eastAsia="ＭＳ 明朝"/>
          <w:sz w:val="21"/>
        </w:rPr>
        <w:t>　提出図書の提出後においては、提出図書に記載された内容の変更及び追加は認めない。ただし、やむを得ない理由があると判断した場合は、この限りではない。</w:t>
      </w:r>
    </w:p>
    <w:p>
      <w:pPr>
        <w:pStyle w:val="17"/>
        <w:numPr>
          <w:ilvl w:val="0"/>
          <w:numId w:val="17"/>
        </w:numPr>
        <w:ind w:left="851" w:leftChars="0"/>
        <w:rPr>
          <w:rFonts w:hint="default" w:eastAsia="ＭＳ 明朝"/>
          <w:sz w:val="21"/>
        </w:rPr>
      </w:pPr>
      <w:r>
        <w:rPr>
          <w:rFonts w:hint="default" w:eastAsia="ＭＳ 明朝"/>
          <w:sz w:val="21"/>
        </w:rPr>
        <w:t>提出図書の取り扱い</w:t>
      </w:r>
    </w:p>
    <w:p>
      <w:pPr>
        <w:pStyle w:val="17"/>
        <w:numPr>
          <w:ilvl w:val="0"/>
          <w:numId w:val="18"/>
        </w:numPr>
        <w:ind w:left="1134" w:leftChars="0"/>
        <w:outlineLvl w:val="0"/>
        <w:rPr>
          <w:rFonts w:hint="default" w:eastAsia="ＭＳ 明朝"/>
          <w:sz w:val="21"/>
        </w:rPr>
      </w:pPr>
      <w:r>
        <w:rPr>
          <w:rFonts w:hint="default" w:eastAsia="ＭＳ 明朝"/>
          <w:sz w:val="21"/>
        </w:rPr>
        <w:t>提出図書の返却は行わない。</w:t>
      </w:r>
    </w:p>
    <w:p>
      <w:pPr>
        <w:pStyle w:val="17"/>
        <w:numPr>
          <w:ilvl w:val="0"/>
          <w:numId w:val="18"/>
        </w:numPr>
        <w:ind w:left="1134" w:leftChars="0"/>
        <w:outlineLvl w:val="0"/>
        <w:rPr>
          <w:rFonts w:hint="default" w:eastAsia="ＭＳ 明朝"/>
          <w:sz w:val="21"/>
        </w:rPr>
      </w:pPr>
      <w:r>
        <w:rPr>
          <w:rFonts w:hint="default" w:eastAsia="ＭＳ 明朝"/>
          <w:sz w:val="21"/>
        </w:rPr>
        <w:t>提出図書の著作権は参加者に帰属する。</w:t>
      </w:r>
    </w:p>
    <w:p>
      <w:pPr>
        <w:pStyle w:val="17"/>
        <w:numPr>
          <w:ilvl w:val="0"/>
          <w:numId w:val="18"/>
        </w:numPr>
        <w:ind w:left="1134" w:leftChars="0"/>
        <w:outlineLvl w:val="0"/>
        <w:rPr>
          <w:rFonts w:hint="default" w:eastAsia="ＭＳ 明朝"/>
          <w:sz w:val="21"/>
        </w:rPr>
      </w:pPr>
      <w:r>
        <w:rPr>
          <w:rFonts w:hint="default" w:eastAsia="ＭＳ 明朝"/>
          <w:sz w:val="21"/>
        </w:rPr>
        <w:t>提出図書は、本プロポーザルにおける選考審査やその他本町が執務上必要とする場合にのみ、提出図書の一部又は全部を使用できるものとする。</w:t>
      </w:r>
    </w:p>
    <w:p>
      <w:pPr>
        <w:pStyle w:val="0"/>
        <w:outlineLvl w:val="0"/>
        <w:rPr>
          <w:rFonts w:hint="default" w:eastAsia="ＭＳ 明朝"/>
          <w:sz w:val="21"/>
        </w:rPr>
      </w:pPr>
    </w:p>
    <w:p>
      <w:pPr>
        <w:pStyle w:val="1"/>
        <w:rPr>
          <w:rFonts w:hint="default" w:asciiTheme="minorHAnsi" w:hAnsiTheme="minorHAnsi"/>
          <w:sz w:val="24"/>
        </w:rPr>
      </w:pPr>
      <w:r>
        <w:rPr>
          <w:rFonts w:hint="default" w:asciiTheme="minorHAnsi" w:hAnsiTheme="minorHAnsi"/>
          <w:sz w:val="24"/>
        </w:rPr>
        <w:t>８．留意事項</w:t>
      </w:r>
    </w:p>
    <w:p>
      <w:pPr>
        <w:pStyle w:val="17"/>
        <w:numPr>
          <w:ilvl w:val="0"/>
          <w:numId w:val="19"/>
        </w:numPr>
        <w:ind w:leftChars="0"/>
        <w:rPr>
          <w:rFonts w:hint="default" w:eastAsia="ＭＳ 明朝"/>
          <w:sz w:val="21"/>
        </w:rPr>
      </w:pPr>
      <w:r>
        <w:rPr>
          <w:rFonts w:hint="default" w:eastAsia="ＭＳ 明朝"/>
          <w:sz w:val="21"/>
        </w:rPr>
        <w:t>手続において使用する言語及び通貨手続において使用する言語、通貨及び単位は日本語、日本国通貨、日本の標準時及び計量法</w:t>
      </w:r>
      <w:r>
        <w:rPr>
          <w:rFonts w:hint="default" w:eastAsia="ＭＳ 明朝"/>
          <w:sz w:val="21"/>
        </w:rPr>
        <w:t>(</w:t>
      </w:r>
      <w:r>
        <w:rPr>
          <w:rFonts w:hint="default" w:eastAsia="ＭＳ 明朝"/>
          <w:sz w:val="21"/>
        </w:rPr>
        <w:t>平成</w:t>
      </w:r>
      <w:r>
        <w:rPr>
          <w:rFonts w:hint="default" w:eastAsia="ＭＳ 明朝"/>
          <w:sz w:val="21"/>
        </w:rPr>
        <w:t>4</w:t>
      </w:r>
      <w:r>
        <w:rPr>
          <w:rFonts w:hint="default" w:eastAsia="ＭＳ 明朝"/>
          <w:sz w:val="21"/>
        </w:rPr>
        <w:t>年法律第</w:t>
      </w:r>
      <w:r>
        <w:rPr>
          <w:rFonts w:hint="default" w:eastAsia="ＭＳ 明朝"/>
          <w:sz w:val="21"/>
        </w:rPr>
        <w:t>51</w:t>
      </w:r>
      <w:r>
        <w:rPr>
          <w:rFonts w:hint="default" w:eastAsia="ＭＳ 明朝"/>
          <w:sz w:val="21"/>
        </w:rPr>
        <w:t>号</w:t>
      </w:r>
      <w:r>
        <w:rPr>
          <w:rFonts w:hint="default" w:eastAsia="ＭＳ 明朝"/>
          <w:sz w:val="21"/>
        </w:rPr>
        <w:t>)</w:t>
      </w:r>
      <w:r>
        <w:rPr>
          <w:rFonts w:hint="default" w:eastAsia="ＭＳ 明朝"/>
          <w:sz w:val="21"/>
        </w:rPr>
        <w:t>によるものとする。</w:t>
      </w:r>
    </w:p>
    <w:p>
      <w:pPr>
        <w:pStyle w:val="17"/>
        <w:numPr>
          <w:ilvl w:val="0"/>
          <w:numId w:val="19"/>
        </w:numPr>
        <w:ind w:leftChars="0"/>
        <w:rPr>
          <w:rFonts w:hint="default" w:eastAsia="ＭＳ 明朝"/>
          <w:sz w:val="21"/>
        </w:rPr>
      </w:pPr>
      <w:r>
        <w:rPr>
          <w:rFonts w:hint="default" w:eastAsia="ＭＳ 明朝"/>
          <w:sz w:val="21"/>
        </w:rPr>
        <w:t>契約額は、受託候補者が本プロポーザルにおいて提案した提案価格を基準とする</w:t>
      </w:r>
    </w:p>
    <w:p>
      <w:pPr>
        <w:pStyle w:val="17"/>
        <w:numPr>
          <w:ilvl w:val="0"/>
          <w:numId w:val="19"/>
        </w:numPr>
        <w:ind w:leftChars="0"/>
        <w:rPr>
          <w:rFonts w:hint="default" w:eastAsia="ＭＳ 明朝"/>
          <w:sz w:val="21"/>
        </w:rPr>
      </w:pPr>
      <w:r>
        <w:rPr>
          <w:rFonts w:hint="default" w:eastAsia="ＭＳ 明朝"/>
          <w:sz w:val="21"/>
        </w:rPr>
        <w:t>契約保証金については、広川町財務規則（平成</w:t>
      </w:r>
      <w:r>
        <w:rPr>
          <w:rFonts w:hint="default" w:eastAsia="ＭＳ 明朝"/>
          <w:sz w:val="21"/>
        </w:rPr>
        <w:t>19</w:t>
      </w:r>
      <w:r>
        <w:rPr>
          <w:rFonts w:hint="default" w:eastAsia="ＭＳ 明朝"/>
          <w:sz w:val="21"/>
        </w:rPr>
        <w:t>年規則第</w:t>
      </w:r>
      <w:r>
        <w:rPr>
          <w:rFonts w:hint="default" w:eastAsia="ＭＳ 明朝"/>
          <w:sz w:val="21"/>
        </w:rPr>
        <w:t>10</w:t>
      </w:r>
      <w:r>
        <w:rPr>
          <w:rFonts w:hint="default" w:eastAsia="ＭＳ 明朝"/>
          <w:sz w:val="21"/>
        </w:rPr>
        <w:t>号）第</w:t>
      </w:r>
      <w:r>
        <w:rPr>
          <w:rFonts w:hint="default" w:eastAsia="ＭＳ 明朝"/>
          <w:sz w:val="21"/>
        </w:rPr>
        <w:t>121</w:t>
      </w:r>
      <w:r>
        <w:rPr>
          <w:rFonts w:hint="default" w:eastAsia="ＭＳ 明朝"/>
          <w:sz w:val="21"/>
        </w:rPr>
        <w:t>条、第</w:t>
      </w:r>
      <w:r>
        <w:rPr>
          <w:rFonts w:hint="default" w:eastAsia="ＭＳ 明朝"/>
          <w:sz w:val="21"/>
        </w:rPr>
        <w:t>122</w:t>
      </w:r>
      <w:r>
        <w:rPr>
          <w:rFonts w:hint="default" w:eastAsia="ＭＳ 明朝"/>
          <w:sz w:val="21"/>
        </w:rPr>
        <w:t>条の規定による。</w:t>
      </w:r>
    </w:p>
    <w:p>
      <w:pPr>
        <w:pStyle w:val="17"/>
        <w:numPr>
          <w:ilvl w:val="0"/>
          <w:numId w:val="19"/>
        </w:numPr>
        <w:ind w:leftChars="0"/>
        <w:rPr>
          <w:rFonts w:hint="default" w:eastAsia="ＭＳ 明朝"/>
          <w:sz w:val="21"/>
        </w:rPr>
      </w:pPr>
      <w:r>
        <w:rPr>
          <w:rFonts w:hint="default" w:eastAsia="ＭＳ 明朝"/>
          <w:sz w:val="21"/>
        </w:rPr>
        <w:t>契約締結後において受託事業者に、本プロポーザルにおける欠格事項、不正又は虚偽記載等の事実が判明した場合は、契約を解除することができるものとする。</w:t>
      </w:r>
    </w:p>
    <w:p>
      <w:pPr>
        <w:pStyle w:val="17"/>
        <w:numPr>
          <w:ilvl w:val="0"/>
          <w:numId w:val="19"/>
        </w:numPr>
        <w:ind w:leftChars="0"/>
        <w:rPr>
          <w:rFonts w:hint="default" w:eastAsia="ＭＳ 明朝"/>
          <w:sz w:val="21"/>
        </w:rPr>
      </w:pPr>
      <w:r>
        <w:rPr>
          <w:rFonts w:hint="default" w:eastAsia="ＭＳ 明朝"/>
          <w:sz w:val="21"/>
        </w:rPr>
        <w:t>業務について疑問が生じた場合は、担当者と協議を行い、業務の円滑な進捗を期さなければならない。</w:t>
      </w:r>
    </w:p>
    <w:p>
      <w:pPr>
        <w:pStyle w:val="17"/>
        <w:numPr>
          <w:ilvl w:val="0"/>
          <w:numId w:val="19"/>
        </w:numPr>
        <w:ind w:leftChars="0"/>
        <w:rPr>
          <w:rFonts w:hint="default" w:eastAsia="ＭＳ 明朝"/>
          <w:sz w:val="21"/>
        </w:rPr>
      </w:pPr>
      <w:r>
        <w:rPr>
          <w:rFonts w:hint="default" w:eastAsia="ＭＳ 明朝"/>
          <w:sz w:val="21"/>
        </w:rPr>
        <w:t>業務受託者は、本業務で知り得た事項並びに関連資料を、当該業務に関わる者以外に漏らしてはならない。</w:t>
      </w:r>
    </w:p>
    <w:p>
      <w:pPr>
        <w:pStyle w:val="0"/>
        <w:rPr>
          <w:rFonts w:hint="default" w:eastAsia="ＭＳ 明朝"/>
          <w:sz w:val="21"/>
        </w:rPr>
      </w:pPr>
    </w:p>
    <w:sectPr>
      <w:footerReference r:id="rId6" w:type="even"/>
      <w:footerReference r:id="rId7" w:type="default"/>
      <w:pgSz w:w="11900" w:h="16840"/>
      <w:pgMar w:top="1276" w:right="1701" w:bottom="1560" w:left="1701" w:header="851" w:footer="685" w:gutter="0"/>
      <w:cols w:space="720"/>
      <w:textDirection w:val="lrTb"/>
      <w:docGrid w:type="line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pple Color Emoji">
    <w:panose1 w:val="00000000000000000000"/>
    <w:charset w:val="00"/>
    <w:family w:val="auto"/>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none" w:hAnchor="margin" w:vAnchor="text" w:x="-4" w:y="6"/>
      <w:rPr>
        <w:rStyle w:val="24"/>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rPr>
      <w:t>1</w:t>
    </w:r>
    <w:r>
      <w:rPr>
        <w:rFonts w:hint="eastAsia"/>
      </w:rPr>
      <w:fldChar w:fldCharType="end"/>
    </w:r>
  </w:p>
  <w:p>
    <w:pPr>
      <w:pStyle w:val="22"/>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framePr w:wrap="none" w:hAnchor="page" w:vAnchor="text" w:x="5842" w:y="17"/>
      <w:rPr>
        <w:rStyle w:val="24"/>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rPr>
      <w:t>1</w:t>
    </w:r>
    <w:r>
      <w:rPr>
        <w:rFonts w:hint="eastAsia"/>
      </w:rPr>
      <w:fldChar w:fldCharType="end"/>
    </w:r>
  </w:p>
  <w:p>
    <w:pPr>
      <w:pStyle w:val="22"/>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4EA7DA"/>
    <w:lvl w:ilvl="0" w:tplc="3D7411FA">
      <w:start w:val="1"/>
      <w:numFmt w:val="decimalEnclosedCircle"/>
      <w:lvlText w:val="%1"/>
      <w:lvlJc w:val="left"/>
      <w:pPr>
        <w:ind w:left="643" w:hanging="360"/>
      </w:pPr>
      <w:rPr>
        <w:rFonts w:hint="eastAsia"/>
      </w:rPr>
    </w:lvl>
    <w:lvl w:ilvl="1" w:tplc="04090017">
      <w:start w:val="1"/>
      <w:numFmt w:val="aiueoFullWidth"/>
      <w:lvlText w:val="(%2)"/>
      <w:lvlJc w:val="left"/>
      <w:pPr>
        <w:ind w:left="1243" w:hanging="480"/>
      </w:pPr>
    </w:lvl>
    <w:lvl w:ilvl="2" w:tplc="04090011">
      <w:start w:val="1"/>
      <w:numFmt w:val="decimalEnclosedCircle"/>
      <w:lvlText w:val="%3"/>
      <w:lvlJc w:val="left"/>
      <w:pPr>
        <w:ind w:left="1723" w:hanging="480"/>
      </w:pPr>
    </w:lvl>
    <w:lvl w:ilvl="3" w:tplc="0409000F">
      <w:start w:val="1"/>
      <w:numFmt w:val="decimal"/>
      <w:lvlText w:val="%4."/>
      <w:lvlJc w:val="left"/>
      <w:pPr>
        <w:ind w:left="2203" w:hanging="480"/>
      </w:pPr>
    </w:lvl>
    <w:lvl w:ilvl="4" w:tplc="04090017">
      <w:start w:val="1"/>
      <w:numFmt w:val="aiueoFullWidth"/>
      <w:lvlText w:val="(%5)"/>
      <w:lvlJc w:val="left"/>
      <w:pPr>
        <w:ind w:left="2683" w:hanging="480"/>
      </w:pPr>
    </w:lvl>
    <w:lvl w:ilvl="5" w:tplc="04090011">
      <w:start w:val="1"/>
      <w:numFmt w:val="decimalEnclosedCircle"/>
      <w:lvlText w:val="%6"/>
      <w:lvlJc w:val="left"/>
      <w:pPr>
        <w:ind w:left="3163" w:hanging="480"/>
      </w:pPr>
    </w:lvl>
    <w:lvl w:ilvl="6" w:tplc="0409000F">
      <w:start w:val="1"/>
      <w:numFmt w:val="decimal"/>
      <w:lvlText w:val="%7."/>
      <w:lvlJc w:val="left"/>
      <w:pPr>
        <w:ind w:left="3643" w:hanging="480"/>
      </w:pPr>
    </w:lvl>
    <w:lvl w:ilvl="7" w:tplc="04090017">
      <w:start w:val="1"/>
      <w:numFmt w:val="aiueoFullWidth"/>
      <w:lvlText w:val="(%8)"/>
      <w:lvlJc w:val="left"/>
      <w:pPr>
        <w:ind w:left="4123" w:hanging="480"/>
      </w:pPr>
    </w:lvl>
    <w:lvl w:ilvl="8" w:tplc="04090011">
      <w:start w:val="1"/>
      <w:numFmt w:val="decimalEnclosedCircle"/>
      <w:lvlText w:val="%9"/>
      <w:lvlJc w:val="left"/>
      <w:pPr>
        <w:ind w:left="4603" w:hanging="480"/>
      </w:pPr>
    </w:lvl>
  </w:abstractNum>
  <w:abstractNum w:abstractNumId="1">
    <w:nsid w:val="00000002"/>
    <w:multiLevelType w:val="hybridMultilevel"/>
    <w:tmpl w:val="5706169A"/>
    <w:lvl w:ilvl="0" w:tplc="04090011">
      <w:start w:val="1"/>
      <w:numFmt w:val="decimalEnclosedCircle"/>
      <w:lvlText w:val="%1"/>
      <w:lvlJc w:val="left"/>
      <w:pPr>
        <w:ind w:left="905" w:hanging="480"/>
      </w:pPr>
    </w:lvl>
    <w:lvl w:ilvl="1" w:tplc="04090017">
      <w:start w:val="1"/>
      <w:numFmt w:val="aiueoFullWidth"/>
      <w:lvlText w:val="(%2)"/>
      <w:lvlJc w:val="left"/>
      <w:pPr>
        <w:ind w:left="1385" w:hanging="480"/>
      </w:pPr>
    </w:lvl>
    <w:lvl w:ilvl="2" w:tplc="04090011">
      <w:start w:val="1"/>
      <w:numFmt w:val="decimalEnclosedCircle"/>
      <w:lvlText w:val="%3"/>
      <w:lvlJc w:val="left"/>
      <w:pPr>
        <w:ind w:left="1865" w:hanging="480"/>
      </w:pPr>
    </w:lvl>
    <w:lvl w:ilvl="3" w:tplc="0409000F">
      <w:start w:val="1"/>
      <w:numFmt w:val="decimal"/>
      <w:lvlText w:val="%4."/>
      <w:lvlJc w:val="left"/>
      <w:pPr>
        <w:ind w:left="2345" w:hanging="480"/>
      </w:pPr>
    </w:lvl>
    <w:lvl w:ilvl="4" w:tplc="04090017">
      <w:start w:val="1"/>
      <w:numFmt w:val="aiueoFullWidth"/>
      <w:lvlText w:val="(%5)"/>
      <w:lvlJc w:val="left"/>
      <w:pPr>
        <w:ind w:left="2825" w:hanging="480"/>
      </w:pPr>
    </w:lvl>
    <w:lvl w:ilvl="5" w:tplc="04090011">
      <w:start w:val="1"/>
      <w:numFmt w:val="decimalEnclosedCircle"/>
      <w:lvlText w:val="%6"/>
      <w:lvlJc w:val="left"/>
      <w:pPr>
        <w:ind w:left="3305" w:hanging="480"/>
      </w:pPr>
    </w:lvl>
    <w:lvl w:ilvl="6" w:tplc="0409000F">
      <w:start w:val="1"/>
      <w:numFmt w:val="decimal"/>
      <w:lvlText w:val="%7."/>
      <w:lvlJc w:val="left"/>
      <w:pPr>
        <w:ind w:left="3785" w:hanging="480"/>
      </w:pPr>
    </w:lvl>
    <w:lvl w:ilvl="7" w:tplc="04090017">
      <w:start w:val="1"/>
      <w:numFmt w:val="aiueoFullWidth"/>
      <w:lvlText w:val="(%8)"/>
      <w:lvlJc w:val="left"/>
      <w:pPr>
        <w:ind w:left="4265" w:hanging="480"/>
      </w:pPr>
    </w:lvl>
    <w:lvl w:ilvl="8" w:tplc="04090011">
      <w:start w:val="1"/>
      <w:numFmt w:val="decimalEnclosedCircle"/>
      <w:lvlText w:val="%9"/>
      <w:lvlJc w:val="left"/>
      <w:pPr>
        <w:ind w:left="4745" w:hanging="480"/>
      </w:pPr>
    </w:lvl>
  </w:abstractNum>
  <w:abstractNum w:abstractNumId="2">
    <w:nsid w:val="00000003"/>
    <w:multiLevelType w:val="hybridMultilevel"/>
    <w:tmpl w:val="2354B73C"/>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
    <w:nsid w:val="00000004"/>
    <w:multiLevelType w:val="hybridMultilevel"/>
    <w:tmpl w:val="D7AA3374"/>
    <w:lvl w:ilvl="0" w:tplc="04090017">
      <w:start w:val="1"/>
      <w:numFmt w:val="aiueoFullWidth"/>
      <w:lvlText w:val="(%1)"/>
      <w:lvlJc w:val="left"/>
      <w:pPr>
        <w:ind w:left="1471" w:hanging="480"/>
      </w:pPr>
    </w:lvl>
    <w:lvl w:ilvl="1" w:tplc="04090017">
      <w:start w:val="1"/>
      <w:numFmt w:val="aiueoFullWidth"/>
      <w:lvlText w:val="(%2)"/>
      <w:lvlJc w:val="left"/>
      <w:pPr>
        <w:ind w:left="1951" w:hanging="480"/>
      </w:pPr>
    </w:lvl>
    <w:lvl w:ilvl="2" w:tplc="04090011">
      <w:start w:val="1"/>
      <w:numFmt w:val="decimalEnclosedCircle"/>
      <w:lvlText w:val="%3"/>
      <w:lvlJc w:val="left"/>
      <w:pPr>
        <w:ind w:left="2431" w:hanging="480"/>
      </w:pPr>
    </w:lvl>
    <w:lvl w:ilvl="3" w:tplc="0409000F">
      <w:start w:val="1"/>
      <w:numFmt w:val="decimal"/>
      <w:lvlText w:val="%4."/>
      <w:lvlJc w:val="left"/>
      <w:pPr>
        <w:ind w:left="2911" w:hanging="480"/>
      </w:pPr>
    </w:lvl>
    <w:lvl w:ilvl="4" w:tplc="04090017">
      <w:start w:val="1"/>
      <w:numFmt w:val="aiueoFullWidth"/>
      <w:lvlText w:val="(%5)"/>
      <w:lvlJc w:val="left"/>
      <w:pPr>
        <w:ind w:left="3391" w:hanging="480"/>
      </w:pPr>
    </w:lvl>
    <w:lvl w:ilvl="5" w:tplc="04090011">
      <w:start w:val="1"/>
      <w:numFmt w:val="decimalEnclosedCircle"/>
      <w:lvlText w:val="%6"/>
      <w:lvlJc w:val="left"/>
      <w:pPr>
        <w:ind w:left="3871" w:hanging="480"/>
      </w:pPr>
    </w:lvl>
    <w:lvl w:ilvl="6" w:tplc="0409000F">
      <w:start w:val="1"/>
      <w:numFmt w:val="decimal"/>
      <w:lvlText w:val="%7."/>
      <w:lvlJc w:val="left"/>
      <w:pPr>
        <w:ind w:left="4351" w:hanging="480"/>
      </w:pPr>
    </w:lvl>
    <w:lvl w:ilvl="7" w:tplc="04090017">
      <w:start w:val="1"/>
      <w:numFmt w:val="aiueoFullWidth"/>
      <w:lvlText w:val="(%8)"/>
      <w:lvlJc w:val="left"/>
      <w:pPr>
        <w:ind w:left="4831" w:hanging="480"/>
      </w:pPr>
    </w:lvl>
    <w:lvl w:ilvl="8" w:tplc="04090011">
      <w:start w:val="1"/>
      <w:numFmt w:val="decimalEnclosedCircle"/>
      <w:lvlText w:val="%9"/>
      <w:lvlJc w:val="left"/>
      <w:pPr>
        <w:ind w:left="5311" w:hanging="480"/>
      </w:pPr>
    </w:lvl>
  </w:abstractNum>
  <w:abstractNum w:abstractNumId="4">
    <w:nsid w:val="00000005"/>
    <w:multiLevelType w:val="hybridMultilevel"/>
    <w:tmpl w:val="EF22916E"/>
    <w:lvl w:ilvl="0" w:tplc="04090011">
      <w:start w:val="1"/>
      <w:numFmt w:val="decimalEnclosedCircle"/>
      <w:lvlText w:val="%1"/>
      <w:lvlJc w:val="left"/>
      <w:pPr>
        <w:ind w:left="763" w:hanging="480"/>
      </w:pPr>
    </w:lvl>
    <w:lvl w:ilvl="1" w:tplc="04090017">
      <w:start w:val="1"/>
      <w:numFmt w:val="aiueoFullWidth"/>
      <w:lvlText w:val="(%2)"/>
      <w:lvlJc w:val="left"/>
      <w:pPr>
        <w:ind w:left="1243" w:hanging="480"/>
      </w:pPr>
    </w:lvl>
    <w:lvl w:ilvl="2" w:tplc="04090011">
      <w:start w:val="1"/>
      <w:numFmt w:val="decimalEnclosedCircle"/>
      <w:lvlText w:val="%3"/>
      <w:lvlJc w:val="left"/>
      <w:pPr>
        <w:ind w:left="1723" w:hanging="480"/>
      </w:pPr>
    </w:lvl>
    <w:lvl w:ilvl="3" w:tplc="0409000F">
      <w:start w:val="1"/>
      <w:numFmt w:val="decimal"/>
      <w:lvlText w:val="%4."/>
      <w:lvlJc w:val="left"/>
      <w:pPr>
        <w:ind w:left="2203" w:hanging="480"/>
      </w:pPr>
    </w:lvl>
    <w:lvl w:ilvl="4" w:tplc="04090017">
      <w:start w:val="1"/>
      <w:numFmt w:val="aiueoFullWidth"/>
      <w:lvlText w:val="(%5)"/>
      <w:lvlJc w:val="left"/>
      <w:pPr>
        <w:ind w:left="2683" w:hanging="480"/>
      </w:pPr>
    </w:lvl>
    <w:lvl w:ilvl="5" w:tplc="04090011">
      <w:start w:val="1"/>
      <w:numFmt w:val="decimalEnclosedCircle"/>
      <w:lvlText w:val="%6"/>
      <w:lvlJc w:val="left"/>
      <w:pPr>
        <w:ind w:left="3163" w:hanging="480"/>
      </w:pPr>
    </w:lvl>
    <w:lvl w:ilvl="6" w:tplc="0409000F">
      <w:start w:val="1"/>
      <w:numFmt w:val="decimal"/>
      <w:lvlText w:val="%7."/>
      <w:lvlJc w:val="left"/>
      <w:pPr>
        <w:ind w:left="3643" w:hanging="480"/>
      </w:pPr>
    </w:lvl>
    <w:lvl w:ilvl="7" w:tplc="04090017">
      <w:start w:val="1"/>
      <w:numFmt w:val="aiueoFullWidth"/>
      <w:lvlText w:val="(%8)"/>
      <w:lvlJc w:val="left"/>
      <w:pPr>
        <w:ind w:left="4123" w:hanging="480"/>
      </w:pPr>
    </w:lvl>
    <w:lvl w:ilvl="8" w:tplc="04090011">
      <w:start w:val="1"/>
      <w:numFmt w:val="decimalEnclosedCircle"/>
      <w:lvlText w:val="%9"/>
      <w:lvlJc w:val="left"/>
      <w:pPr>
        <w:ind w:left="4603" w:hanging="480"/>
      </w:pPr>
    </w:lvl>
  </w:abstractNum>
  <w:abstractNum w:abstractNumId="5">
    <w:nsid w:val="00000006"/>
    <w:multiLevelType w:val="hybridMultilevel"/>
    <w:tmpl w:val="6C4070FA"/>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6">
    <w:nsid w:val="00000007"/>
    <w:multiLevelType w:val="hybridMultilevel"/>
    <w:tmpl w:val="73B2CDD0"/>
    <w:lvl w:ilvl="0" w:tplc="04090011">
      <w:start w:val="1"/>
      <w:numFmt w:val="decimalEnclosedCircle"/>
      <w:lvlText w:val="%1"/>
      <w:lvlJc w:val="left"/>
      <w:pPr>
        <w:ind w:left="763" w:hanging="480"/>
      </w:pPr>
    </w:lvl>
    <w:lvl w:ilvl="1" w:tplc="04090017">
      <w:start w:val="1"/>
      <w:numFmt w:val="aiueoFullWidth"/>
      <w:lvlText w:val="(%2)"/>
      <w:lvlJc w:val="left"/>
      <w:pPr>
        <w:ind w:left="1243" w:hanging="480"/>
      </w:pPr>
    </w:lvl>
    <w:lvl w:ilvl="2" w:tplc="04090011">
      <w:start w:val="1"/>
      <w:numFmt w:val="decimalEnclosedCircle"/>
      <w:lvlText w:val="%3"/>
      <w:lvlJc w:val="left"/>
      <w:pPr>
        <w:ind w:left="1723" w:hanging="480"/>
      </w:pPr>
    </w:lvl>
    <w:lvl w:ilvl="3" w:tplc="0409000F">
      <w:start w:val="1"/>
      <w:numFmt w:val="decimal"/>
      <w:lvlText w:val="%4."/>
      <w:lvlJc w:val="left"/>
      <w:pPr>
        <w:ind w:left="2203" w:hanging="480"/>
      </w:pPr>
    </w:lvl>
    <w:lvl w:ilvl="4" w:tplc="04090017">
      <w:start w:val="1"/>
      <w:numFmt w:val="aiueoFullWidth"/>
      <w:lvlText w:val="(%5)"/>
      <w:lvlJc w:val="left"/>
      <w:pPr>
        <w:ind w:left="2683" w:hanging="480"/>
      </w:pPr>
    </w:lvl>
    <w:lvl w:ilvl="5" w:tplc="04090011">
      <w:start w:val="1"/>
      <w:numFmt w:val="decimalEnclosedCircle"/>
      <w:lvlText w:val="%6"/>
      <w:lvlJc w:val="left"/>
      <w:pPr>
        <w:ind w:left="3163" w:hanging="480"/>
      </w:pPr>
    </w:lvl>
    <w:lvl w:ilvl="6" w:tplc="0409000F">
      <w:start w:val="1"/>
      <w:numFmt w:val="decimal"/>
      <w:lvlText w:val="%7."/>
      <w:lvlJc w:val="left"/>
      <w:pPr>
        <w:ind w:left="3643" w:hanging="480"/>
      </w:pPr>
    </w:lvl>
    <w:lvl w:ilvl="7" w:tplc="04090017">
      <w:start w:val="1"/>
      <w:numFmt w:val="aiueoFullWidth"/>
      <w:lvlText w:val="(%8)"/>
      <w:lvlJc w:val="left"/>
      <w:pPr>
        <w:ind w:left="4123" w:hanging="480"/>
      </w:pPr>
    </w:lvl>
    <w:lvl w:ilvl="8" w:tplc="04090011">
      <w:start w:val="1"/>
      <w:numFmt w:val="decimalEnclosedCircle"/>
      <w:lvlText w:val="%9"/>
      <w:lvlJc w:val="left"/>
      <w:pPr>
        <w:ind w:left="4603" w:hanging="480"/>
      </w:pPr>
    </w:lvl>
  </w:abstractNum>
  <w:abstractNum w:abstractNumId="7">
    <w:nsid w:val="00000008"/>
    <w:multiLevelType w:val="hybridMultilevel"/>
    <w:tmpl w:val="DD08335E"/>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8">
    <w:nsid w:val="00000009"/>
    <w:multiLevelType w:val="hybridMultilevel"/>
    <w:tmpl w:val="73B2CDD0"/>
    <w:lvl w:ilvl="0" w:tplc="04090011">
      <w:start w:val="1"/>
      <w:numFmt w:val="decimalEnclosedCircle"/>
      <w:lvlText w:val="%1"/>
      <w:lvlJc w:val="left"/>
      <w:pPr>
        <w:ind w:left="763" w:hanging="480"/>
      </w:pPr>
    </w:lvl>
    <w:lvl w:ilvl="1" w:tplc="04090017">
      <w:start w:val="1"/>
      <w:numFmt w:val="aiueoFullWidth"/>
      <w:lvlText w:val="(%2)"/>
      <w:lvlJc w:val="left"/>
      <w:pPr>
        <w:ind w:left="1243" w:hanging="480"/>
      </w:pPr>
    </w:lvl>
    <w:lvl w:ilvl="2" w:tplc="04090011">
      <w:start w:val="1"/>
      <w:numFmt w:val="decimalEnclosedCircle"/>
      <w:lvlText w:val="%3"/>
      <w:lvlJc w:val="left"/>
      <w:pPr>
        <w:ind w:left="1723" w:hanging="480"/>
      </w:pPr>
    </w:lvl>
    <w:lvl w:ilvl="3" w:tplc="0409000F">
      <w:start w:val="1"/>
      <w:numFmt w:val="decimal"/>
      <w:lvlText w:val="%4."/>
      <w:lvlJc w:val="left"/>
      <w:pPr>
        <w:ind w:left="2203" w:hanging="480"/>
      </w:pPr>
    </w:lvl>
    <w:lvl w:ilvl="4" w:tplc="04090017">
      <w:start w:val="1"/>
      <w:numFmt w:val="aiueoFullWidth"/>
      <w:lvlText w:val="(%5)"/>
      <w:lvlJc w:val="left"/>
      <w:pPr>
        <w:ind w:left="2683" w:hanging="480"/>
      </w:pPr>
    </w:lvl>
    <w:lvl w:ilvl="5" w:tplc="04090011">
      <w:start w:val="1"/>
      <w:numFmt w:val="decimalEnclosedCircle"/>
      <w:lvlText w:val="%6"/>
      <w:lvlJc w:val="left"/>
      <w:pPr>
        <w:ind w:left="3163" w:hanging="480"/>
      </w:pPr>
    </w:lvl>
    <w:lvl w:ilvl="6" w:tplc="0409000F">
      <w:start w:val="1"/>
      <w:numFmt w:val="decimal"/>
      <w:lvlText w:val="%7."/>
      <w:lvlJc w:val="left"/>
      <w:pPr>
        <w:ind w:left="3643" w:hanging="480"/>
      </w:pPr>
    </w:lvl>
    <w:lvl w:ilvl="7" w:tplc="04090017">
      <w:start w:val="1"/>
      <w:numFmt w:val="aiueoFullWidth"/>
      <w:lvlText w:val="(%8)"/>
      <w:lvlJc w:val="left"/>
      <w:pPr>
        <w:ind w:left="4123" w:hanging="480"/>
      </w:pPr>
    </w:lvl>
    <w:lvl w:ilvl="8" w:tplc="04090011">
      <w:start w:val="1"/>
      <w:numFmt w:val="decimalEnclosedCircle"/>
      <w:lvlText w:val="%9"/>
      <w:lvlJc w:val="left"/>
      <w:pPr>
        <w:ind w:left="4603" w:hanging="480"/>
      </w:pPr>
    </w:lvl>
  </w:abstractNum>
  <w:abstractNum w:abstractNumId="9">
    <w:nsid w:val="0000000A"/>
    <w:multiLevelType w:val="hybridMultilevel"/>
    <w:tmpl w:val="EB1E5F4E"/>
    <w:lvl w:ilvl="0" w:tplc="04E669BC">
      <w:start w:val="1"/>
      <w:numFmt w:val="decimal"/>
      <w:lvlText w:val="(%1)"/>
      <w:lvlJc w:val="left"/>
      <w:pPr>
        <w:ind w:left="480" w:hanging="480"/>
      </w:pPr>
      <w:rPr>
        <w:rFonts w:hint="default" w:asciiTheme="majorHAnsi" w:hAnsiTheme="majorHAnsi"/>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0">
    <w:nsid w:val="0000000B"/>
    <w:multiLevelType w:val="hybridMultilevel"/>
    <w:tmpl w:val="538EF1C6"/>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1">
    <w:nsid w:val="0000000C"/>
    <w:multiLevelType w:val="hybridMultilevel"/>
    <w:tmpl w:val="13805590"/>
    <w:lvl w:ilvl="0" w:tplc="04090017">
      <w:start w:val="1"/>
      <w:numFmt w:val="aiueoFullWidth"/>
      <w:lvlText w:val="(%1)"/>
      <w:lvlJc w:val="left"/>
      <w:pPr>
        <w:ind w:left="1046" w:hanging="480"/>
      </w:pPr>
    </w:lvl>
    <w:lvl w:ilvl="1" w:tplc="04090017">
      <w:start w:val="1"/>
      <w:numFmt w:val="aiueoFullWidth"/>
      <w:lvlText w:val="(%2)"/>
      <w:lvlJc w:val="left"/>
      <w:pPr>
        <w:ind w:left="1526" w:hanging="480"/>
      </w:pPr>
    </w:lvl>
    <w:lvl w:ilvl="2" w:tplc="04090011">
      <w:start w:val="1"/>
      <w:numFmt w:val="decimalEnclosedCircle"/>
      <w:lvlText w:val="%3"/>
      <w:lvlJc w:val="left"/>
      <w:pPr>
        <w:ind w:left="2006" w:hanging="480"/>
      </w:pPr>
    </w:lvl>
    <w:lvl w:ilvl="3" w:tplc="0409000F">
      <w:start w:val="1"/>
      <w:numFmt w:val="decimal"/>
      <w:lvlText w:val="%4."/>
      <w:lvlJc w:val="left"/>
      <w:pPr>
        <w:ind w:left="2486" w:hanging="480"/>
      </w:pPr>
    </w:lvl>
    <w:lvl w:ilvl="4" w:tplc="04090017">
      <w:start w:val="1"/>
      <w:numFmt w:val="aiueoFullWidth"/>
      <w:lvlText w:val="(%5)"/>
      <w:lvlJc w:val="left"/>
      <w:pPr>
        <w:ind w:left="2966" w:hanging="480"/>
      </w:pPr>
    </w:lvl>
    <w:lvl w:ilvl="5" w:tplc="04090011">
      <w:start w:val="1"/>
      <w:numFmt w:val="decimalEnclosedCircle"/>
      <w:lvlText w:val="%6"/>
      <w:lvlJc w:val="left"/>
      <w:pPr>
        <w:ind w:left="3446" w:hanging="480"/>
      </w:pPr>
    </w:lvl>
    <w:lvl w:ilvl="6" w:tplc="0409000F">
      <w:start w:val="1"/>
      <w:numFmt w:val="decimal"/>
      <w:lvlText w:val="%7."/>
      <w:lvlJc w:val="left"/>
      <w:pPr>
        <w:ind w:left="3926" w:hanging="480"/>
      </w:pPr>
    </w:lvl>
    <w:lvl w:ilvl="7" w:tplc="04090017">
      <w:start w:val="1"/>
      <w:numFmt w:val="aiueoFullWidth"/>
      <w:lvlText w:val="(%8)"/>
      <w:lvlJc w:val="left"/>
      <w:pPr>
        <w:ind w:left="4406" w:hanging="480"/>
      </w:pPr>
    </w:lvl>
    <w:lvl w:ilvl="8" w:tplc="04090011">
      <w:start w:val="1"/>
      <w:numFmt w:val="decimalEnclosedCircle"/>
      <w:lvlText w:val="%9"/>
      <w:lvlJc w:val="left"/>
      <w:pPr>
        <w:ind w:left="4886" w:hanging="480"/>
      </w:pPr>
    </w:lvl>
  </w:abstractNum>
  <w:abstractNum w:abstractNumId="12">
    <w:nsid w:val="0000000D"/>
    <w:multiLevelType w:val="hybridMultilevel"/>
    <w:tmpl w:val="8622640E"/>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3">
    <w:nsid w:val="0000000E"/>
    <w:multiLevelType w:val="hybridMultilevel"/>
    <w:tmpl w:val="9E66536A"/>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4">
    <w:nsid w:val="0000000F"/>
    <w:multiLevelType w:val="hybridMultilevel"/>
    <w:tmpl w:val="F9FAA044"/>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5">
    <w:nsid w:val="00000010"/>
    <w:multiLevelType w:val="hybridMultilevel"/>
    <w:tmpl w:val="CFFEC19E"/>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6">
    <w:nsid w:val="00000011"/>
    <w:multiLevelType w:val="hybridMultilevel"/>
    <w:tmpl w:val="3A6A697C"/>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7">
    <w:nsid w:val="00000012"/>
    <w:multiLevelType w:val="hybridMultilevel"/>
    <w:tmpl w:val="CFFEC19E"/>
    <w:lvl w:ilvl="0" w:tplc="04090017">
      <w:start w:val="1"/>
      <w:numFmt w:val="aiueo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8">
    <w:nsid w:val="00000013"/>
    <w:multiLevelType w:val="hybridMultilevel"/>
    <w:tmpl w:val="3A6A697C"/>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8"/>
    </w:rPr>
  </w:style>
  <w:style w:type="paragraph" w:styleId="2">
    <w:name w:val="heading 2"/>
    <w:basedOn w:val="0"/>
    <w:next w:val="0"/>
    <w:link w:val="21"/>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character" w:styleId="16">
    <w:name w:val="FollowedHyperlink"/>
    <w:basedOn w:val="10"/>
    <w:next w:val="16"/>
    <w:link w:val="0"/>
    <w:uiPriority w:val="0"/>
    <w:rPr>
      <w:color w:val="954F72" w:themeColor="followedHyperlink"/>
      <w:u w:val="single" w:color="auto"/>
    </w:rPr>
  </w:style>
  <w:style w:type="paragraph" w:styleId="17">
    <w:name w:val="List Paragraph"/>
    <w:basedOn w:val="0"/>
    <w:next w:val="17"/>
    <w:link w:val="0"/>
    <w:uiPriority w:val="0"/>
    <w:qFormat/>
    <w:pPr>
      <w:ind w:left="960" w:leftChars="400"/>
    </w:pPr>
  </w:style>
  <w:style w:type="paragraph" w:styleId="18">
    <w:name w:val="Title"/>
    <w:basedOn w:val="0"/>
    <w:next w:val="0"/>
    <w:link w:val="19"/>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19" w:customStyle="1">
    <w:name w:val="表題 (文字)"/>
    <w:basedOn w:val="10"/>
    <w:next w:val="19"/>
    <w:link w:val="18"/>
    <w:uiPriority w:val="0"/>
    <w:rPr>
      <w:rFonts w:eastAsia="ＭＳ ゴシック" w:asciiTheme="majorHAnsi" w:hAnsiTheme="majorHAnsi"/>
      <w:sz w:val="32"/>
    </w:rPr>
  </w:style>
  <w:style w:type="character" w:styleId="20" w:customStyle="1">
    <w:name w:val="見出し 1 (文字)"/>
    <w:basedOn w:val="10"/>
    <w:next w:val="20"/>
    <w:link w:val="1"/>
    <w:uiPriority w:val="0"/>
    <w:rPr>
      <w:rFonts w:asciiTheme="majorHAnsi" w:hAnsiTheme="majorHAnsi" w:eastAsiaTheme="majorEastAsia"/>
      <w:sz w:val="28"/>
    </w:rPr>
  </w:style>
  <w:style w:type="character" w:styleId="21" w:customStyle="1">
    <w:name w:val="見出し 2 (文字)"/>
    <w:basedOn w:val="10"/>
    <w:next w:val="21"/>
    <w:link w:val="2"/>
    <w:uiPriority w:val="0"/>
    <w:rPr>
      <w:rFonts w:asciiTheme="majorHAnsi" w:hAnsiTheme="majorHAnsi" w:eastAsiaTheme="majorEastAsia"/>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page number"/>
    <w:basedOn w:val="10"/>
    <w:next w:val="24"/>
    <w:link w:val="0"/>
    <w:uiPriority w:val="0"/>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906</TotalTime>
  <Pages>8</Pages>
  <Words>132</Words>
  <Characters>5779</Characters>
  <Application>JUST Note</Application>
  <Lines>287</Lines>
  <Paragraphs>191</Paragraphs>
  <CharactersWithSpaces>5862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広川町役場</dc:creator>
  <cp:lastModifiedBy>隈本温子</cp:lastModifiedBy>
  <cp:lastPrinted>2020-06-30T03:45:00Z</cp:lastPrinted>
  <dcterms:created xsi:type="dcterms:W3CDTF">2017-11-13T04:40:00Z</dcterms:created>
  <dcterms:modified xsi:type="dcterms:W3CDTF">2026-06-22T04:58:27Z</dcterms:modified>
  <cp:revision>37</cp:revision>
</cp:coreProperties>
</file>